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81837C">
      <w:pPr>
        <w:spacing w:line="219" w:lineRule="auto"/>
        <w:outlineLvl w:val="0"/>
        <w:rPr>
          <w:rFonts w:hint="eastAsia" w:ascii="Times New Roman" w:hAnsi="Times New Roman" w:eastAsia="黑体" w:cs="黑体"/>
          <w:spacing w:val="2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spacing w:val="2"/>
          <w:sz w:val="32"/>
          <w:szCs w:val="32"/>
        </w:rPr>
        <w:t>附件</w:t>
      </w:r>
    </w:p>
    <w:p w14:paraId="489CDB29">
      <w:pPr>
        <w:spacing w:line="219" w:lineRule="auto"/>
        <w:outlineLvl w:val="0"/>
        <w:rPr>
          <w:rFonts w:ascii="Times New Roman" w:hAnsi="Times New Roman" w:eastAsia="黑体" w:cs="黑体"/>
          <w:spacing w:val="2"/>
          <w:sz w:val="32"/>
          <w:szCs w:val="32"/>
        </w:rPr>
      </w:pPr>
    </w:p>
    <w:p w14:paraId="50AD1CB4">
      <w:pPr>
        <w:spacing w:before="38"/>
        <w:jc w:val="center"/>
        <w:rPr>
          <w:rFonts w:hint="eastAsia" w:ascii="Times New Roman" w:hAnsi="Times New Roman" w:eastAsia="黑体" w:cs="黑体"/>
          <w:spacing w:val="2"/>
          <w:sz w:val="36"/>
          <w:szCs w:val="36"/>
          <w:lang w:eastAsia="zh-CN"/>
        </w:rPr>
      </w:pPr>
      <w:r>
        <w:rPr>
          <w:rFonts w:ascii="Times New Roman" w:hAnsi="Times New Roman" w:eastAsia="黑体" w:cs="Times New Roman"/>
          <w:spacing w:val="2"/>
          <w:sz w:val="36"/>
          <w:szCs w:val="36"/>
        </w:rPr>
        <w:t>2026</w:t>
      </w:r>
      <w:r>
        <w:rPr>
          <w:rFonts w:hint="eastAsia" w:ascii="Times New Roman" w:hAnsi="Times New Roman" w:eastAsia="黑体" w:cs="黑体"/>
          <w:spacing w:val="2"/>
          <w:sz w:val="36"/>
          <w:szCs w:val="36"/>
        </w:rPr>
        <w:t>年人工智能综合能力提升培训情况统计表</w:t>
      </w:r>
    </w:p>
    <w:p w14:paraId="583CEEB1">
      <w:pPr>
        <w:spacing w:before="38"/>
        <w:jc w:val="center"/>
        <w:rPr>
          <w:rFonts w:ascii="Times New Roman" w:hAnsi="Times New Roman" w:eastAsia="黑体" w:cs="黑体"/>
          <w:spacing w:val="2"/>
          <w:sz w:val="36"/>
          <w:szCs w:val="36"/>
        </w:rPr>
      </w:pPr>
    </w:p>
    <w:p w14:paraId="19D0259A">
      <w:pPr>
        <w:spacing w:before="38"/>
        <w:jc w:val="left"/>
        <w:rPr>
          <w:rFonts w:ascii="Times New Roman" w:hAnsi="Times New Roman" w:eastAsia="仿宋_GB2312" w:cs="仿宋_GB2312"/>
          <w:spacing w:val="2"/>
          <w:sz w:val="32"/>
          <w:szCs w:val="32"/>
        </w:rPr>
      </w:pPr>
      <w:r>
        <w:rPr>
          <w:rFonts w:hint="eastAsia" w:ascii="Times New Roman" w:hAnsi="Times New Roman" w:eastAsia="仿宋_GB2312" w:cs="仿宋_GB2312"/>
          <w:spacing w:val="2"/>
          <w:sz w:val="32"/>
          <w:szCs w:val="32"/>
          <w:u w:val="none"/>
          <w:lang w:val="en-US" w:eastAsia="zh-CN"/>
        </w:rPr>
        <w:t>部门名称</w:t>
      </w:r>
      <w:r>
        <w:rPr>
          <w:rFonts w:hint="eastAsia" w:ascii="Times New Roman" w:hAnsi="Times New Roman" w:eastAsia="仿宋_GB2312" w:cs="仿宋_GB2312"/>
          <w:spacing w:val="2"/>
          <w:sz w:val="32"/>
          <w:szCs w:val="32"/>
        </w:rPr>
        <w:t>（盖章）：</w:t>
      </w:r>
      <w:r>
        <w:rPr>
          <w:rFonts w:hint="eastAsia" w:ascii="Times New Roman" w:hAnsi="Times New Roman" w:eastAsia="仿宋_GB2312" w:cs="仿宋_GB2312"/>
          <w:spacing w:val="2"/>
          <w:sz w:val="32"/>
          <w:szCs w:val="32"/>
          <w:u w:val="single"/>
        </w:rPr>
        <w:t xml:space="preserve">              </w:t>
      </w:r>
    </w:p>
    <w:tbl>
      <w:tblPr>
        <w:tblStyle w:val="5"/>
        <w:tblW w:w="1393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8"/>
        <w:gridCol w:w="2477"/>
        <w:gridCol w:w="2152"/>
        <w:gridCol w:w="3051"/>
        <w:gridCol w:w="1933"/>
        <w:gridCol w:w="3407"/>
      </w:tblGrid>
      <w:tr w14:paraId="3B7AEE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6" w:hRule="atLeast"/>
        </w:trPr>
        <w:tc>
          <w:tcPr>
            <w:tcW w:w="918" w:type="dxa"/>
            <w:vAlign w:val="center"/>
          </w:tcPr>
          <w:p w14:paraId="2A521899">
            <w:pPr>
              <w:spacing w:line="500" w:lineRule="exact"/>
              <w:jc w:val="center"/>
              <w:rPr>
                <w:rFonts w:hint="eastAsia" w:ascii="Times New Roman" w:hAnsi="Times New Roman" w:eastAsia="黑体" w:cs="黑体"/>
                <w:spacing w:val="21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pacing w:val="21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2477" w:type="dxa"/>
            <w:vAlign w:val="center"/>
          </w:tcPr>
          <w:p w14:paraId="32938444">
            <w:pPr>
              <w:spacing w:line="500" w:lineRule="exact"/>
              <w:jc w:val="center"/>
              <w:rPr>
                <w:rFonts w:ascii="Times New Roman" w:hAnsi="Times New Roman" w:eastAsia="黑体" w:cs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spacing w:val="21"/>
                <w:sz w:val="28"/>
                <w:szCs w:val="28"/>
                <w:lang w:val="en-US" w:eastAsia="zh-CN"/>
              </w:rPr>
              <w:t>部门</w:t>
            </w:r>
            <w:r>
              <w:rPr>
                <w:rFonts w:hint="eastAsia" w:ascii="Times New Roman" w:hAnsi="Times New Roman" w:eastAsia="黑体" w:cs="黑体"/>
                <w:spacing w:val="21"/>
                <w:sz w:val="28"/>
                <w:szCs w:val="28"/>
              </w:rPr>
              <w:t>名称</w:t>
            </w:r>
          </w:p>
        </w:tc>
        <w:tc>
          <w:tcPr>
            <w:tcW w:w="2152" w:type="dxa"/>
            <w:vAlign w:val="center"/>
          </w:tcPr>
          <w:p w14:paraId="32CA0366">
            <w:pPr>
              <w:spacing w:line="500" w:lineRule="exact"/>
              <w:ind w:hanging="39"/>
              <w:jc w:val="center"/>
              <w:rPr>
                <w:rFonts w:ascii="Times New Roman" w:hAnsi="Times New Roman" w:eastAsia="黑体" w:cs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spacing w:val="12"/>
                <w:sz w:val="28"/>
                <w:szCs w:val="28"/>
              </w:rPr>
              <w:t>参训学生人数</w:t>
            </w:r>
          </w:p>
        </w:tc>
        <w:tc>
          <w:tcPr>
            <w:tcW w:w="3051" w:type="dxa"/>
            <w:vAlign w:val="center"/>
          </w:tcPr>
          <w:p w14:paraId="4BB5C729">
            <w:pPr>
              <w:spacing w:line="500" w:lineRule="exact"/>
              <w:jc w:val="center"/>
              <w:rPr>
                <w:rFonts w:ascii="Times New Roman" w:hAnsi="Times New Roman" w:eastAsia="黑体" w:cs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spacing w:val="4"/>
                <w:sz w:val="28"/>
                <w:szCs w:val="28"/>
                <w:lang w:val="en-US" w:eastAsia="zh-CN"/>
              </w:rPr>
              <w:t>获得“人工智能综合能力提升培训证书”</w:t>
            </w:r>
            <w:r>
              <w:rPr>
                <w:rFonts w:hint="eastAsia" w:ascii="Times New Roman" w:hAnsi="Times New Roman" w:eastAsia="黑体" w:cs="黑体"/>
                <w:spacing w:val="4"/>
                <w:sz w:val="28"/>
                <w:szCs w:val="28"/>
              </w:rPr>
              <w:t>人数</w:t>
            </w:r>
          </w:p>
        </w:tc>
        <w:tc>
          <w:tcPr>
            <w:tcW w:w="1933" w:type="dxa"/>
            <w:vAlign w:val="center"/>
          </w:tcPr>
          <w:p w14:paraId="4512ECF8">
            <w:pPr>
              <w:spacing w:line="500" w:lineRule="exact"/>
              <w:jc w:val="center"/>
              <w:rPr>
                <w:rFonts w:ascii="Times New Roman" w:hAnsi="Times New Roman" w:eastAsia="黑体" w:cs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spacing w:val="2"/>
                <w:sz w:val="28"/>
                <w:szCs w:val="28"/>
              </w:rPr>
              <w:t>联系人</w:t>
            </w:r>
          </w:p>
        </w:tc>
        <w:tc>
          <w:tcPr>
            <w:tcW w:w="3407" w:type="dxa"/>
            <w:vAlign w:val="center"/>
          </w:tcPr>
          <w:p w14:paraId="2E8B5A78">
            <w:pPr>
              <w:spacing w:line="500" w:lineRule="exact"/>
              <w:ind w:left="159"/>
              <w:jc w:val="center"/>
              <w:rPr>
                <w:rFonts w:ascii="Times New Roman" w:hAnsi="Times New Roman" w:eastAsia="黑体" w:cs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sz w:val="28"/>
                <w:szCs w:val="28"/>
              </w:rPr>
              <w:t>联系方式（手机、邮箱）</w:t>
            </w:r>
          </w:p>
        </w:tc>
      </w:tr>
      <w:tr w14:paraId="24200D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</w:trPr>
        <w:tc>
          <w:tcPr>
            <w:tcW w:w="918" w:type="dxa"/>
            <w:vAlign w:val="center"/>
          </w:tcPr>
          <w:p w14:paraId="42162081">
            <w:pPr>
              <w:jc w:val="center"/>
              <w:rPr>
                <w:rFonts w:ascii="Times New Roman" w:hAnsi="Times New Roman" w:eastAsia="宋体"/>
                <w:sz w:val="32"/>
                <w:szCs w:val="32"/>
              </w:rPr>
            </w:pPr>
          </w:p>
        </w:tc>
        <w:tc>
          <w:tcPr>
            <w:tcW w:w="2477" w:type="dxa"/>
            <w:vAlign w:val="center"/>
          </w:tcPr>
          <w:p w14:paraId="53B40428">
            <w:pPr>
              <w:jc w:val="center"/>
              <w:rPr>
                <w:rFonts w:ascii="Times New Roman" w:hAnsi="Times New Roman" w:eastAsia="宋体"/>
                <w:sz w:val="32"/>
                <w:szCs w:val="32"/>
              </w:rPr>
            </w:pPr>
          </w:p>
        </w:tc>
        <w:tc>
          <w:tcPr>
            <w:tcW w:w="2152" w:type="dxa"/>
            <w:vAlign w:val="center"/>
          </w:tcPr>
          <w:p w14:paraId="2C08911D">
            <w:pPr>
              <w:jc w:val="center"/>
              <w:rPr>
                <w:rFonts w:ascii="Times New Roman" w:hAnsi="Times New Roman" w:eastAsia="宋体"/>
                <w:sz w:val="32"/>
                <w:szCs w:val="32"/>
              </w:rPr>
            </w:pPr>
          </w:p>
        </w:tc>
        <w:tc>
          <w:tcPr>
            <w:tcW w:w="3051" w:type="dxa"/>
            <w:vAlign w:val="center"/>
          </w:tcPr>
          <w:p w14:paraId="6F6A71B0">
            <w:pPr>
              <w:jc w:val="center"/>
              <w:rPr>
                <w:rFonts w:ascii="Times New Roman" w:hAnsi="Times New Roman" w:eastAsia="宋体"/>
                <w:sz w:val="32"/>
                <w:szCs w:val="32"/>
              </w:rPr>
            </w:pPr>
          </w:p>
        </w:tc>
        <w:tc>
          <w:tcPr>
            <w:tcW w:w="1933" w:type="dxa"/>
            <w:vAlign w:val="center"/>
          </w:tcPr>
          <w:p w14:paraId="35C707A5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3407" w:type="dxa"/>
            <w:vAlign w:val="center"/>
          </w:tcPr>
          <w:p w14:paraId="3C2083C2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14:paraId="759341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</w:trPr>
        <w:tc>
          <w:tcPr>
            <w:tcW w:w="918" w:type="dxa"/>
            <w:vAlign w:val="center"/>
          </w:tcPr>
          <w:p w14:paraId="13E5BD90">
            <w:pPr>
              <w:jc w:val="center"/>
              <w:rPr>
                <w:rFonts w:ascii="Times New Roman" w:hAnsi="Times New Roman" w:eastAsia="宋体"/>
                <w:sz w:val="32"/>
                <w:szCs w:val="32"/>
              </w:rPr>
            </w:pPr>
          </w:p>
        </w:tc>
        <w:tc>
          <w:tcPr>
            <w:tcW w:w="2477" w:type="dxa"/>
            <w:vAlign w:val="center"/>
          </w:tcPr>
          <w:p w14:paraId="761F50AE">
            <w:pPr>
              <w:jc w:val="center"/>
              <w:rPr>
                <w:rFonts w:ascii="Times New Roman" w:hAnsi="Times New Roman" w:eastAsia="宋体"/>
                <w:sz w:val="32"/>
                <w:szCs w:val="32"/>
              </w:rPr>
            </w:pPr>
          </w:p>
        </w:tc>
        <w:tc>
          <w:tcPr>
            <w:tcW w:w="2152" w:type="dxa"/>
            <w:vAlign w:val="center"/>
          </w:tcPr>
          <w:p w14:paraId="31DEB499">
            <w:pPr>
              <w:jc w:val="center"/>
              <w:rPr>
                <w:rFonts w:ascii="Times New Roman" w:hAnsi="Times New Roman" w:eastAsia="宋体"/>
                <w:sz w:val="32"/>
                <w:szCs w:val="32"/>
              </w:rPr>
            </w:pPr>
          </w:p>
        </w:tc>
        <w:tc>
          <w:tcPr>
            <w:tcW w:w="3051" w:type="dxa"/>
            <w:vAlign w:val="center"/>
          </w:tcPr>
          <w:p w14:paraId="4FF9C1DA">
            <w:pPr>
              <w:jc w:val="center"/>
              <w:rPr>
                <w:rFonts w:ascii="Times New Roman" w:hAnsi="Times New Roman" w:eastAsia="宋体"/>
                <w:sz w:val="32"/>
                <w:szCs w:val="32"/>
              </w:rPr>
            </w:pPr>
          </w:p>
        </w:tc>
        <w:tc>
          <w:tcPr>
            <w:tcW w:w="1933" w:type="dxa"/>
            <w:vAlign w:val="center"/>
          </w:tcPr>
          <w:p w14:paraId="777D6976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3407" w:type="dxa"/>
            <w:vAlign w:val="center"/>
          </w:tcPr>
          <w:p w14:paraId="25BD8BEE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14:paraId="2121AB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7" w:hRule="atLeast"/>
        </w:trPr>
        <w:tc>
          <w:tcPr>
            <w:tcW w:w="918" w:type="dxa"/>
            <w:vAlign w:val="center"/>
          </w:tcPr>
          <w:p w14:paraId="5C20B53F">
            <w:pPr>
              <w:jc w:val="center"/>
              <w:rPr>
                <w:rFonts w:ascii="Times New Roman" w:hAnsi="Times New Roman" w:eastAsia="宋体"/>
                <w:sz w:val="32"/>
                <w:szCs w:val="32"/>
              </w:rPr>
            </w:pPr>
          </w:p>
        </w:tc>
        <w:tc>
          <w:tcPr>
            <w:tcW w:w="2477" w:type="dxa"/>
            <w:vAlign w:val="center"/>
          </w:tcPr>
          <w:p w14:paraId="21309565">
            <w:pPr>
              <w:jc w:val="center"/>
              <w:rPr>
                <w:rFonts w:ascii="Times New Roman" w:hAnsi="Times New Roman" w:eastAsia="宋体"/>
                <w:sz w:val="32"/>
                <w:szCs w:val="32"/>
              </w:rPr>
            </w:pPr>
          </w:p>
        </w:tc>
        <w:tc>
          <w:tcPr>
            <w:tcW w:w="2152" w:type="dxa"/>
            <w:vAlign w:val="center"/>
          </w:tcPr>
          <w:p w14:paraId="5E09D42A">
            <w:pPr>
              <w:jc w:val="center"/>
              <w:rPr>
                <w:rFonts w:ascii="Times New Roman" w:hAnsi="Times New Roman" w:eastAsia="宋体"/>
                <w:sz w:val="32"/>
                <w:szCs w:val="32"/>
              </w:rPr>
            </w:pPr>
          </w:p>
        </w:tc>
        <w:tc>
          <w:tcPr>
            <w:tcW w:w="3051" w:type="dxa"/>
            <w:vAlign w:val="center"/>
          </w:tcPr>
          <w:p w14:paraId="3E1EF733">
            <w:pPr>
              <w:jc w:val="center"/>
              <w:rPr>
                <w:rFonts w:ascii="Times New Roman" w:hAnsi="Times New Roman" w:eastAsia="宋体"/>
                <w:sz w:val="32"/>
                <w:szCs w:val="32"/>
              </w:rPr>
            </w:pPr>
          </w:p>
        </w:tc>
        <w:tc>
          <w:tcPr>
            <w:tcW w:w="1933" w:type="dxa"/>
            <w:vAlign w:val="center"/>
          </w:tcPr>
          <w:p w14:paraId="213F1F18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3407" w:type="dxa"/>
            <w:vAlign w:val="center"/>
          </w:tcPr>
          <w:p w14:paraId="7EEBCEC3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</w:tr>
    </w:tbl>
    <w:p w14:paraId="15C839F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</w:p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C54C38"/>
    <w:rsid w:val="1FF81AB5"/>
    <w:rsid w:val="28920A3E"/>
    <w:rsid w:val="52F315B8"/>
    <w:rsid w:val="61C54C38"/>
    <w:rsid w:val="7E323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</Words>
  <Characters>255</Characters>
  <Lines>0</Lines>
  <Paragraphs>0</Paragraphs>
  <TotalTime>8</TotalTime>
  <ScaleCrop>false</ScaleCrop>
  <LinksUpToDate>false</LinksUpToDate>
  <CharactersWithSpaces>281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2026-05-18T02:55:00Z</dcterms:created>
  <dc:creator>冷枫</dc:creator>
  <cp:lastModifiedBy>丹</cp:lastModifiedBy>
  <cp:lastPrinted>2026-05-18T03:16:00Z</cp:lastPrinted>
  <dcterms:modified xsi:type="dcterms:W3CDTF">2026-05-25T02:46:53Z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318B903DCCC24827ABA2EB384C504C3D_13</vt:lpwstr>
  </property>
  <property fmtid="{D5CDD505-2E9C-101B-9397-08002B2CF9AE}" pid="4" name="KSOTemplateDocerSaveRecord">
    <vt:lpwstr>eyJoZGlkIjoiODIwNTg2ZmMyMjI4OTQyMTQ3ZGY4YjMxY2Q5MWNmNTYiLCJ1c2VySWQiOiI0NDE3OTM3NzMifQ==</vt:lpwstr>
  </property>
</Properties>
</file>