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6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健康情况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b/>
          <w:sz w:val="28"/>
          <w:szCs w:val="28"/>
        </w:rPr>
        <w:t>书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本人已知晓并理解、遵守考试关于考生个人（工作人员）健康要求和新冠肺炎疫情防控相关管理规定，并做如下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本人不属于疫情防控要求14天强制隔离期、医学观察期或自我隔离期内的人群。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本人在考前14天内如实填写“体温自我监测登记表”，体温和个人健康情况均正常。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考试过程中如出现咳嗽、发热等身体不适情况，我愿自行放弃考试或遵守考试工作人员安排到指定区域考试。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本人保证以上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信息真实、准确、完整，并知悉我将承担瞒报的法律后果及责任。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声明</w:t>
      </w:r>
      <w:r>
        <w:rPr>
          <w:rFonts w:hint="eastAsia" w:ascii="仿宋" w:hAnsi="仿宋" w:eastAsia="仿宋" w:cs="仿宋"/>
          <w:sz w:val="28"/>
          <w:szCs w:val="28"/>
        </w:rPr>
        <w:t>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firstLine="141" w:firstLineChars="5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体温自我监测登记表</w:t>
      </w:r>
    </w:p>
    <w:tbl>
      <w:tblPr>
        <w:tblStyle w:val="3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5月28日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5月29日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5月30日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5月31日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6月1日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6月2日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6月3日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6月4日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6月5日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6月6日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6月7日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6月8日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6月9日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6月10日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注：考试当天考点入场检查时需上交本表，每位考生每科目一张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考生</w:t>
      </w:r>
      <w:r>
        <w:rPr>
          <w:rFonts w:hint="eastAsia" w:ascii="仿宋" w:hAnsi="仿宋" w:eastAsia="仿宋" w:cs="仿宋"/>
          <w:sz w:val="28"/>
          <w:szCs w:val="28"/>
        </w:rPr>
        <w:t>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2940" w:leftChars="1400" w:firstLine="980" w:firstLineChars="35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WJkOGUyNWM2NDY1OTczN2I4MzJiMjU0MWFiZjMifQ=="/>
  </w:docVars>
  <w:rsids>
    <w:rsidRoot w:val="2AD16C05"/>
    <w:rsid w:val="06C21EB5"/>
    <w:rsid w:val="2AD1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351</Words>
  <Characters>358</Characters>
  <Lines>0</Lines>
  <Paragraphs>0</Paragraphs>
  <TotalTime>0</TotalTime>
  <ScaleCrop>false</ScaleCrop>
  <LinksUpToDate>false</LinksUpToDate>
  <CharactersWithSpaces>380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2020-08-31T06:56:00Z</dcterms:created>
  <dc:creator>柒公子</dc:creator>
  <cp:lastModifiedBy>三人禾</cp:lastModifiedBy>
  <dcterms:modified xsi:type="dcterms:W3CDTF">2022-05-30T08:51:10Z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1D3CBE3EC85947248CBE97481CD16A7F</vt:lpwstr>
  </property>
</Properties>
</file>