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line="230" w:lineRule="auto"/>
        <w:rPr>
          <w:rFonts w:hint="eastAsia" w:ascii="黑体" w:hAnsi="黑体" w:eastAsia="黑体" w:cs="黑体"/>
          <w:sz w:val="31"/>
          <w:szCs w:val="31"/>
          <w:lang w:eastAsia="zh-CN"/>
        </w:rPr>
      </w:pPr>
      <w:bookmarkStart w:id="0" w:name="_GoBack"/>
      <w:bookmarkEnd w:id="0"/>
      <w:r>
        <w:rPr>
          <w:rFonts w:ascii="黑体" w:hAnsi="黑体" w:eastAsia="黑体" w:cs="黑体"/>
          <w:sz w:val="31"/>
          <w:szCs w:val="31"/>
        </w:rPr>
        <w:t>附件</w:t>
      </w:r>
      <w:r>
        <w:rPr>
          <w:rFonts w:hint="eastAsia" w:ascii="黑体" w:hAnsi="黑体" w:eastAsia="黑体" w:cs="黑体"/>
          <w:sz w:val="31"/>
          <w:szCs w:val="31"/>
          <w:lang w:val="en-US" w:eastAsia="zh-CN"/>
        </w:rPr>
        <w:t>2</w:t>
      </w:r>
    </w:p>
    <w:p>
      <w:pPr>
        <w:spacing w:line="290" w:lineRule="auto"/>
      </w:pPr>
    </w:p>
    <w:p>
      <w:pPr>
        <w:spacing w:before="101" w:line="468" w:lineRule="auto"/>
        <w:ind w:right="578"/>
        <w:jc w:val="center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基础医学实验设计</w:t>
      </w:r>
      <w:r>
        <w:rPr>
          <w:rFonts w:ascii="黑体" w:hAnsi="黑体" w:eastAsia="黑体" w:cs="黑体"/>
          <w:spacing w:val="11"/>
          <w:sz w:val="31"/>
          <w:szCs w:val="31"/>
        </w:rPr>
        <w:t>作</w:t>
      </w:r>
      <w:r>
        <w:rPr>
          <w:rFonts w:ascii="黑体" w:hAnsi="黑体" w:eastAsia="黑体" w:cs="黑体"/>
          <w:spacing w:val="8"/>
          <w:sz w:val="31"/>
          <w:szCs w:val="31"/>
        </w:rPr>
        <w:t>品原创性声明</w:t>
      </w:r>
    </w:p>
    <w:p>
      <w:pPr>
        <w:spacing w:line="464" w:lineRule="auto"/>
      </w:pPr>
    </w:p>
    <w:p>
      <w:pPr>
        <w:spacing w:before="91" w:line="411" w:lineRule="auto"/>
        <w:ind w:left="34" w:firstLine="558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0"/>
          <w:sz w:val="28"/>
          <w:szCs w:val="28"/>
        </w:rPr>
        <w:t>本人郑重声明：所呈交的作品</w:t>
      </w:r>
      <w:r>
        <w:rPr>
          <w:rFonts w:hint="eastAsia" w:ascii="仿宋" w:hAnsi="仿宋" w:eastAsia="仿宋" w:cs="仿宋"/>
          <w:color w:val="000000" w:themeColor="text1"/>
          <w:spacing w:val="-10"/>
          <w:sz w:val="28"/>
          <w:szCs w:val="28"/>
          <w14:textFill>
            <w14:solidFill>
              <w14:schemeClr w14:val="tx1"/>
            </w14:solidFill>
          </w14:textFill>
        </w:rPr>
        <w:t>为</w:t>
      </w:r>
      <w:r>
        <w:rPr>
          <w:rFonts w:ascii="仿宋" w:hAnsi="仿宋" w:eastAsia="仿宋" w:cs="仿宋"/>
          <w:spacing w:val="-10"/>
          <w:sz w:val="28"/>
          <w:szCs w:val="28"/>
        </w:rPr>
        <w:t>自主选题</w:t>
      </w:r>
      <w:r>
        <w:rPr>
          <w:rFonts w:hint="eastAsia" w:ascii="仿宋" w:hAnsi="仿宋" w:eastAsia="仿宋" w:cs="仿宋"/>
          <w:spacing w:val="-10"/>
          <w:sz w:val="28"/>
          <w:szCs w:val="28"/>
        </w:rPr>
        <w:t>、</w:t>
      </w:r>
      <w:r>
        <w:rPr>
          <w:rFonts w:ascii="仿宋" w:hAnsi="仿宋" w:eastAsia="仿宋" w:cs="仿宋"/>
          <w:spacing w:val="-6"/>
          <w:sz w:val="28"/>
          <w:szCs w:val="28"/>
        </w:rPr>
        <w:t>自主设计、自主实</w:t>
      </w:r>
      <w:r>
        <w:rPr>
          <w:rFonts w:ascii="仿宋" w:hAnsi="仿宋" w:eastAsia="仿宋" w:cs="仿宋"/>
          <w:spacing w:val="-3"/>
          <w:sz w:val="28"/>
          <w:szCs w:val="28"/>
        </w:rPr>
        <w:t>施、独立撰写完成，</w:t>
      </w:r>
      <w:r>
        <w:rPr>
          <w:rFonts w:ascii="仿宋" w:hAnsi="仿宋" w:eastAsia="仿宋" w:cs="仿宋"/>
          <w:spacing w:val="-3"/>
          <w:sz w:val="28"/>
          <w:szCs w:val="28"/>
          <w14:textOutline w14:w="356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没有抄袭或借用任何其他个人</w:t>
      </w:r>
      <w:r>
        <w:rPr>
          <w:rFonts w:ascii="仿宋" w:hAnsi="仿宋" w:eastAsia="仿宋" w:cs="仿宋"/>
          <w:spacing w:val="-1"/>
          <w:sz w:val="28"/>
          <w:szCs w:val="28"/>
          <w14:textOutline w14:w="356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或集体已经发表或撰写的</w:t>
      </w:r>
      <w:r>
        <w:rPr>
          <w:rFonts w:ascii="仿宋" w:hAnsi="仿宋" w:eastAsia="仿宋" w:cs="仿宋"/>
          <w:sz w:val="28"/>
          <w:szCs w:val="28"/>
          <w14:textOutline w14:w="356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内容(包括教师的各类基金项目内容)</w:t>
      </w:r>
      <w:r>
        <w:rPr>
          <w:rFonts w:ascii="仿宋" w:hAnsi="仿宋" w:eastAsia="仿宋" w:cs="仿宋"/>
          <w:sz w:val="28"/>
          <w:szCs w:val="28"/>
        </w:rPr>
        <w:t>。</w:t>
      </w:r>
      <w:r>
        <w:rPr>
          <w:rFonts w:ascii="仿宋" w:hAnsi="仿宋" w:eastAsia="仿宋" w:cs="仿宋"/>
          <w:spacing w:val="6"/>
          <w:sz w:val="28"/>
          <w:szCs w:val="28"/>
        </w:rPr>
        <w:t>对本作品做出重要贡献的个人和集体，均已在作品中以明确方式</w:t>
      </w:r>
      <w:r>
        <w:rPr>
          <w:rFonts w:ascii="仿宋" w:hAnsi="仿宋" w:eastAsia="仿宋" w:cs="仿宋"/>
          <w:spacing w:val="2"/>
          <w:sz w:val="28"/>
          <w:szCs w:val="28"/>
        </w:rPr>
        <w:t>标</w:t>
      </w:r>
      <w:r>
        <w:rPr>
          <w:rFonts w:ascii="仿宋" w:hAnsi="仿宋" w:eastAsia="仿宋" w:cs="仿宋"/>
          <w:spacing w:val="-1"/>
          <w:sz w:val="28"/>
          <w:szCs w:val="28"/>
        </w:rPr>
        <w:t>明。</w:t>
      </w:r>
    </w:p>
    <w:p>
      <w:pPr>
        <w:spacing w:line="417" w:lineRule="auto"/>
        <w:ind w:left="33" w:right="38" w:firstLine="559"/>
        <w:rPr>
          <w:rFonts w:ascii="仿宋" w:hAnsi="仿宋" w:eastAsia="仿宋" w:cs="仿宋"/>
          <w:spacing w:val="-2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本人承诺承担本声明的责任 (</w:t>
      </w:r>
      <w:r>
        <w:rPr>
          <w:rFonts w:ascii="仿宋" w:hAnsi="仿宋" w:eastAsia="仿宋" w:cs="仿宋"/>
          <w:spacing w:val="-2"/>
          <w:sz w:val="28"/>
          <w:szCs w:val="28"/>
          <w14:textOutline w14:w="356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如违背本声</w:t>
      </w:r>
      <w:r>
        <w:rPr>
          <w:rFonts w:ascii="仿宋" w:hAnsi="仿宋" w:eastAsia="仿宋" w:cs="仿宋"/>
          <w:spacing w:val="-1"/>
          <w:sz w:val="28"/>
          <w:szCs w:val="28"/>
          <w14:textOutline w14:w="356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明将被取消比赛资格</w:t>
      </w:r>
      <w:r>
        <w:rPr>
          <w:rFonts w:hint="eastAsia" w:ascii="仿宋" w:hAnsi="仿宋" w:eastAsia="仿宋" w:cs="仿宋"/>
          <w:spacing w:val="-1"/>
          <w:sz w:val="28"/>
          <w:szCs w:val="28"/>
          <w14:textOutline w14:w="356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及</w:t>
      </w:r>
      <w:r>
        <w:rPr>
          <w:rFonts w:ascii="仿宋" w:hAnsi="仿宋" w:eastAsia="仿宋" w:cs="仿宋"/>
          <w:spacing w:val="-2"/>
          <w:sz w:val="28"/>
          <w:szCs w:val="28"/>
          <w14:textOutline w14:w="356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所获奖项等</w:t>
      </w:r>
      <w:r>
        <w:rPr>
          <w:rFonts w:ascii="仿宋" w:hAnsi="仿宋" w:eastAsia="仿宋" w:cs="仿宋"/>
          <w:spacing w:val="-2"/>
          <w:sz w:val="28"/>
          <w:szCs w:val="28"/>
        </w:rPr>
        <w:t>)。</w:t>
      </w:r>
    </w:p>
    <w:p>
      <w:pPr>
        <w:spacing w:line="417" w:lineRule="auto"/>
        <w:ind w:left="33" w:right="38" w:firstLine="559"/>
        <w:rPr>
          <w:rFonts w:ascii="仿宋" w:hAnsi="仿宋" w:eastAsia="仿宋" w:cs="仿宋"/>
          <w:spacing w:val="-2"/>
          <w:sz w:val="28"/>
          <w:szCs w:val="28"/>
        </w:rPr>
      </w:pPr>
    </w:p>
    <w:p>
      <w:pPr>
        <w:spacing w:before="56" w:line="221" w:lineRule="auto"/>
        <w:ind w:left="593"/>
        <w:rPr>
          <w:rFonts w:ascii="仿宋" w:hAnsi="仿宋" w:eastAsia="仿宋" w:cs="仿宋"/>
          <w:spacing w:val="-2"/>
          <w:sz w:val="28"/>
          <w:szCs w:val="28"/>
        </w:rPr>
        <w:sectPr>
          <w:footerReference r:id="rId3" w:type="default"/>
          <w:pgSz w:w="11906" w:h="16838"/>
          <w:pgMar w:top="1440" w:right="1800" w:bottom="1440" w:left="1800" w:header="0" w:footer="0" w:gutter="0"/>
          <w:cols w:equalWidth="0" w:num="1">
            <w:col w:w="8425"/>
          </w:cols>
        </w:sectPr>
      </w:pPr>
      <w:r>
        <w:rPr>
          <w:rFonts w:ascii="仿宋" w:hAnsi="仿宋" w:eastAsia="仿宋" w:cs="仿宋"/>
          <w:spacing w:val="-4"/>
          <w:sz w:val="28"/>
          <w:szCs w:val="28"/>
        </w:rPr>
        <w:t>所有</w:t>
      </w:r>
      <w:r>
        <w:rPr>
          <w:rFonts w:ascii="仿宋" w:hAnsi="仿宋" w:eastAsia="仿宋" w:cs="仿宋"/>
          <w:spacing w:val="-2"/>
          <w:sz w:val="28"/>
          <w:szCs w:val="28"/>
        </w:rPr>
        <w:t>作者签名：</w:t>
      </w:r>
    </w:p>
    <w:p>
      <w:pPr>
        <w:spacing w:before="100" w:line="230" w:lineRule="auto"/>
        <w:ind w:left="44"/>
        <w:rPr>
          <w:rFonts w:hint="eastAsia" w:ascii="黑体" w:hAnsi="黑体" w:eastAsia="黑体" w:cs="黑体"/>
          <w:sz w:val="31"/>
          <w:szCs w:val="31"/>
          <w:lang w:eastAsia="zh-CN"/>
        </w:rPr>
      </w:pPr>
      <w:r>
        <w:rPr>
          <w:rFonts w:ascii="黑体" w:hAnsi="黑体" w:eastAsia="黑体" w:cs="黑体"/>
          <w:sz w:val="31"/>
          <w:szCs w:val="31"/>
        </w:rPr>
        <w:t>附件</w:t>
      </w:r>
      <w:r>
        <w:rPr>
          <w:rFonts w:hint="eastAsia" w:ascii="黑体" w:hAnsi="黑体" w:eastAsia="黑体" w:cs="黑体"/>
          <w:sz w:val="31"/>
          <w:szCs w:val="31"/>
          <w:lang w:val="en-US" w:eastAsia="zh-CN"/>
        </w:rPr>
        <w:t>3</w:t>
      </w:r>
    </w:p>
    <w:p>
      <w:pPr>
        <w:spacing w:before="313" w:line="380" w:lineRule="auto"/>
        <w:ind w:left="3537" w:right="560" w:hanging="3038"/>
        <w:jc w:val="center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基础医学实验设计</w:t>
      </w:r>
      <w:r>
        <w:rPr>
          <w:rFonts w:ascii="黑体" w:hAnsi="黑体" w:eastAsia="黑体" w:cs="黑体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8"/>
          <w:sz w:val="31"/>
          <w:szCs w:val="31"/>
        </w:rPr>
        <w:t>答</w:t>
      </w:r>
      <w:r>
        <w:rPr>
          <w:rFonts w:ascii="黑体" w:hAnsi="黑体" w:eastAsia="黑体" w:cs="黑体"/>
          <w:spacing w:val="7"/>
          <w:sz w:val="31"/>
          <w:szCs w:val="31"/>
        </w:rPr>
        <w:t>辩要求</w:t>
      </w:r>
    </w:p>
    <w:p>
      <w:pPr>
        <w:spacing w:before="170" w:line="223" w:lineRule="auto"/>
        <w:ind w:left="37"/>
        <w:outlineLvl w:val="6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  <w14:textOutline w14:w="356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一、</w:t>
      </w:r>
      <w:r>
        <w:rPr>
          <w:rFonts w:ascii="Times New Roman" w:hAnsi="Times New Roman" w:eastAsia="Times New Roman" w:cs="Times New Roman"/>
          <w:b/>
          <w:bCs/>
          <w:spacing w:val="-1"/>
          <w:sz w:val="28"/>
          <w:szCs w:val="28"/>
        </w:rPr>
        <w:t>PPT</w:t>
      </w: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  <w14:textOutline w14:w="356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要求</w:t>
      </w:r>
    </w:p>
    <w:p>
      <w:pPr>
        <w:spacing w:before="168" w:line="368" w:lineRule="auto"/>
        <w:ind w:left="30" w:right="25" w:firstLine="578"/>
        <w:rPr>
          <w:rFonts w:ascii="仿宋" w:hAnsi="仿宋" w:eastAsia="仿宋" w:cs="仿宋"/>
          <w:sz w:val="24"/>
          <w:szCs w:val="24"/>
        </w:rPr>
      </w:pP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1. 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PPT</w:t>
      </w:r>
      <w:r>
        <w:rPr>
          <w:rFonts w:ascii="仿宋" w:hAnsi="仿宋" w:eastAsia="仿宋" w:cs="仿宋"/>
          <w:spacing w:val="-2"/>
          <w:sz w:val="24"/>
          <w:szCs w:val="24"/>
        </w:rPr>
        <w:t>文档的名称要求使用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“</w:t>
      </w:r>
      <w:r>
        <w:rPr>
          <w:rFonts w:ascii="仿宋" w:hAnsi="仿宋" w:eastAsia="仿宋" w:cs="仿宋"/>
          <w:spacing w:val="-2"/>
          <w:sz w:val="24"/>
          <w:szCs w:val="24"/>
        </w:rPr>
        <w:t>队伍编号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+</w:t>
      </w:r>
      <w:r>
        <w:rPr>
          <w:rFonts w:ascii="仿宋" w:hAnsi="仿宋" w:eastAsia="仿宋" w:cs="仿宋"/>
          <w:spacing w:val="-2"/>
          <w:sz w:val="24"/>
          <w:szCs w:val="24"/>
        </w:rPr>
        <w:t>标题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”</w:t>
      </w:r>
      <w:r>
        <w:rPr>
          <w:rFonts w:ascii="仿宋" w:hAnsi="仿宋" w:eastAsia="仿宋" w:cs="仿宋"/>
          <w:spacing w:val="-2"/>
          <w:sz w:val="24"/>
          <w:szCs w:val="24"/>
        </w:rPr>
        <w:t>命名，不得出现</w:t>
      </w:r>
      <w:r>
        <w:rPr>
          <w:rFonts w:hint="eastAsia" w:ascii="仿宋" w:hAnsi="仿宋" w:eastAsia="仿宋" w:cs="仿宋"/>
          <w:spacing w:val="-2"/>
          <w:sz w:val="24"/>
          <w:szCs w:val="24"/>
        </w:rPr>
        <w:t>班级、姓名</w:t>
      </w:r>
      <w:r>
        <w:rPr>
          <w:rFonts w:hint="eastAsia" w:ascii="仿宋" w:hAnsi="仿宋" w:eastAsia="仿宋" w:cs="仿宋"/>
          <w:sz w:val="24"/>
          <w:szCs w:val="24"/>
        </w:rPr>
        <w:t>等</w:t>
      </w:r>
      <w:r>
        <w:rPr>
          <w:rFonts w:ascii="仿宋" w:hAnsi="仿宋" w:eastAsia="仿宋" w:cs="仿宋"/>
          <w:spacing w:val="-1"/>
          <w:sz w:val="24"/>
          <w:szCs w:val="24"/>
        </w:rPr>
        <w:t>信息。(队伍编号按抽签的</w:t>
      </w:r>
      <w:r>
        <w:rPr>
          <w:rFonts w:ascii="仿宋" w:hAnsi="仿宋" w:eastAsia="仿宋" w:cs="仿宋"/>
          <w:sz w:val="24"/>
          <w:szCs w:val="24"/>
        </w:rPr>
        <w:t>编号填写)</w:t>
      </w:r>
    </w:p>
    <w:p>
      <w:pPr>
        <w:spacing w:before="13" w:line="359" w:lineRule="auto"/>
        <w:ind w:left="54" w:right="85" w:firstLine="531"/>
        <w:rPr>
          <w:rFonts w:ascii="仿宋" w:hAnsi="仿宋" w:eastAsia="仿宋" w:cs="仿宋"/>
          <w:sz w:val="24"/>
          <w:szCs w:val="24"/>
        </w:rPr>
      </w:pPr>
      <w:r>
        <w:rPr>
          <w:rFonts w:ascii="Times New Roman" w:hAnsi="Times New Roman" w:eastAsia="Times New Roman" w:cs="Times New Roman"/>
          <w:spacing w:val="1"/>
          <w:sz w:val="24"/>
          <w:szCs w:val="24"/>
        </w:rPr>
        <w:t>2</w:t>
      </w:r>
      <w:r>
        <w:rPr>
          <w:rFonts w:ascii="Times New Roman" w:hAnsi="Times New Roman" w:eastAsia="Times New Roman" w:cs="Times New Roman"/>
          <w:sz w:val="24"/>
          <w:szCs w:val="24"/>
        </w:rPr>
        <w:t>. PPT</w:t>
      </w:r>
      <w:r>
        <w:rPr>
          <w:rFonts w:ascii="仿宋" w:hAnsi="仿宋" w:eastAsia="仿宋" w:cs="仿宋"/>
          <w:sz w:val="24"/>
          <w:szCs w:val="24"/>
        </w:rPr>
        <w:t>首页应包括如下内容：作品标题、队伍编号，首页及内容中均不得</w:t>
      </w:r>
      <w:r>
        <w:rPr>
          <w:rFonts w:ascii="仿宋" w:hAnsi="仿宋" w:eastAsia="仿宋" w:cs="仿宋"/>
          <w:spacing w:val="-2"/>
          <w:sz w:val="24"/>
          <w:szCs w:val="24"/>
        </w:rPr>
        <w:t>出现学生姓名、年级、专业、学生照片等信息</w:t>
      </w:r>
      <w:r>
        <w:rPr>
          <w:rFonts w:ascii="仿宋" w:hAnsi="仿宋" w:eastAsia="仿宋" w:cs="仿宋"/>
          <w:spacing w:val="-1"/>
          <w:sz w:val="24"/>
          <w:szCs w:val="24"/>
        </w:rPr>
        <w:t>。</w:t>
      </w:r>
    </w:p>
    <w:p>
      <w:pPr>
        <w:spacing w:line="359" w:lineRule="auto"/>
        <w:ind w:left="35" w:right="15" w:firstLine="554"/>
        <w:rPr>
          <w:rFonts w:ascii="仿宋" w:hAnsi="仿宋" w:eastAsia="仿宋" w:cs="仿宋"/>
          <w:sz w:val="24"/>
          <w:szCs w:val="24"/>
        </w:rPr>
      </w:pP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>3. PPT</w:t>
      </w:r>
      <w:r>
        <w:rPr>
          <w:rFonts w:ascii="仿宋" w:hAnsi="仿宋" w:eastAsia="仿宋" w:cs="仿宋"/>
          <w:spacing w:val="-3"/>
          <w:sz w:val="24"/>
          <w:szCs w:val="24"/>
        </w:rPr>
        <w:t xml:space="preserve">内容中不得出现标志性 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>LOG</w:t>
      </w:r>
      <w:r>
        <w:rPr>
          <w:rFonts w:ascii="Times New Roman" w:hAnsi="Times New Roman" w:eastAsia="Times New Roman" w:cs="Times New Roman"/>
          <w:sz w:val="24"/>
          <w:szCs w:val="24"/>
        </w:rPr>
        <w:t>O</w:t>
      </w:r>
      <w:r>
        <w:rPr>
          <w:rFonts w:ascii="仿宋" w:hAnsi="仿宋" w:eastAsia="仿宋" w:cs="仿宋"/>
          <w:spacing w:val="-3"/>
          <w:sz w:val="24"/>
          <w:szCs w:val="24"/>
        </w:rPr>
        <w:t>或图片，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1"/>
          <w:sz w:val="24"/>
          <w:szCs w:val="24"/>
        </w:rPr>
        <w:t>不得出现教师姓名以及其它可以暗示</w:t>
      </w:r>
      <w:r>
        <w:rPr>
          <w:rFonts w:ascii="仿宋" w:hAnsi="仿宋" w:eastAsia="仿宋" w:cs="仿宋"/>
          <w:sz w:val="24"/>
          <w:szCs w:val="24"/>
        </w:rPr>
        <w:t>的相关信息。</w:t>
      </w:r>
    </w:p>
    <w:p>
      <w:pPr>
        <w:spacing w:before="1" w:line="219" w:lineRule="auto"/>
        <w:ind w:left="584"/>
        <w:rPr>
          <w:rFonts w:ascii="仿宋" w:hAnsi="仿宋" w:eastAsia="仿宋" w:cs="仿宋"/>
          <w:sz w:val="24"/>
          <w:szCs w:val="24"/>
        </w:rPr>
      </w:pP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4. </w:t>
      </w:r>
      <w:r>
        <w:rPr>
          <w:rFonts w:ascii="Times New Roman" w:hAnsi="Times New Roman" w:eastAsia="Times New Roman" w:cs="Times New Roman"/>
          <w:sz w:val="24"/>
          <w:szCs w:val="24"/>
        </w:rPr>
        <w:t>PPT</w:t>
      </w:r>
      <w:r>
        <w:rPr>
          <w:rFonts w:ascii="仿宋" w:hAnsi="仿宋" w:eastAsia="仿宋" w:cs="仿宋"/>
          <w:spacing w:val="-1"/>
          <w:sz w:val="24"/>
          <w:szCs w:val="24"/>
        </w:rPr>
        <w:t>的</w:t>
      </w:r>
      <w:r>
        <w:rPr>
          <w:rFonts w:ascii="仿宋" w:hAnsi="仿宋" w:eastAsia="仿宋" w:cs="仿宋"/>
          <w:sz w:val="24"/>
          <w:szCs w:val="24"/>
        </w:rPr>
        <w:t>内容须与</w:t>
      </w:r>
      <w:r>
        <w:rPr>
          <w:rFonts w:hint="eastAsia" w:ascii="仿宋" w:hAnsi="仿宋" w:eastAsia="仿宋" w:cs="仿宋"/>
          <w:sz w:val="24"/>
          <w:szCs w:val="24"/>
        </w:rPr>
        <w:t>上交的</w:t>
      </w:r>
      <w:r>
        <w:rPr>
          <w:rFonts w:ascii="仿宋" w:hAnsi="仿宋" w:eastAsia="仿宋" w:cs="仿宋"/>
          <w:sz w:val="24"/>
          <w:szCs w:val="24"/>
        </w:rPr>
        <w:t>作品摘要内容相符。</w:t>
      </w:r>
    </w:p>
    <w:p>
      <w:pPr>
        <w:spacing w:before="183" w:line="221" w:lineRule="auto"/>
        <w:ind w:left="592"/>
        <w:rPr>
          <w:rFonts w:ascii="仿宋" w:hAnsi="仿宋" w:eastAsia="仿宋" w:cs="仿宋"/>
          <w:sz w:val="24"/>
          <w:szCs w:val="24"/>
        </w:rPr>
      </w:pP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5. 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PPT</w:t>
      </w:r>
      <w:r>
        <w:rPr>
          <w:rFonts w:ascii="仿宋" w:hAnsi="仿宋" w:eastAsia="仿宋" w:cs="仿宋"/>
          <w:spacing w:val="-2"/>
          <w:sz w:val="24"/>
          <w:szCs w:val="24"/>
        </w:rPr>
        <w:t>的语言</w:t>
      </w:r>
      <w:r>
        <w:rPr>
          <w:rFonts w:ascii="仿宋" w:hAnsi="仿宋" w:eastAsia="仿宋" w:cs="仿宋"/>
          <w:spacing w:val="-1"/>
          <w:sz w:val="24"/>
          <w:szCs w:val="24"/>
        </w:rPr>
        <w:t>及汇报语言要求使用中文 (专业术语及特殊表达需要除外)。</w:t>
      </w:r>
    </w:p>
    <w:p>
      <w:pPr>
        <w:spacing w:before="142" w:line="359" w:lineRule="exact"/>
        <w:ind w:left="590"/>
        <w:rPr>
          <w:rFonts w:ascii="仿宋" w:hAnsi="仿宋" w:eastAsia="仿宋" w:cs="仿宋"/>
          <w:sz w:val="24"/>
          <w:szCs w:val="24"/>
        </w:rPr>
      </w:pPr>
      <w:r>
        <w:rPr>
          <w:rFonts w:ascii="Times New Roman" w:hAnsi="Times New Roman" w:eastAsia="Times New Roman" w:cs="Times New Roman"/>
          <w:spacing w:val="-1"/>
          <w:position w:val="2"/>
          <w:sz w:val="24"/>
          <w:szCs w:val="24"/>
        </w:rPr>
        <w:t xml:space="preserve">6. </w:t>
      </w:r>
      <w:r>
        <w:rPr>
          <w:rFonts w:ascii="Times New Roman" w:hAnsi="Times New Roman" w:eastAsia="Times New Roman" w:cs="Times New Roman"/>
          <w:position w:val="2"/>
          <w:sz w:val="24"/>
          <w:szCs w:val="24"/>
        </w:rPr>
        <w:t>PPT</w:t>
      </w:r>
      <w:r>
        <w:rPr>
          <w:rFonts w:ascii="仿宋" w:hAnsi="仿宋" w:eastAsia="仿宋" w:cs="仿宋"/>
          <w:spacing w:val="-1"/>
          <w:position w:val="2"/>
          <w:sz w:val="24"/>
          <w:szCs w:val="24"/>
        </w:rPr>
        <w:t>版本为(</w:t>
      </w:r>
      <w:r>
        <w:rPr>
          <w:rFonts w:ascii="Times New Roman" w:hAnsi="Times New Roman" w:eastAsia="Times New Roman" w:cs="Times New Roman"/>
          <w:position w:val="2"/>
          <w:sz w:val="24"/>
          <w:szCs w:val="24"/>
        </w:rPr>
        <w:t>Microsoft</w:t>
      </w:r>
      <w:r>
        <w:rPr>
          <w:rFonts w:ascii="Times New Roman" w:hAnsi="Times New Roman" w:eastAsia="Times New Roman" w:cs="Times New Roman"/>
          <w:spacing w:val="-1"/>
          <w:position w:val="2"/>
          <w:sz w:val="24"/>
          <w:szCs w:val="24"/>
        </w:rPr>
        <w:t>/</w:t>
      </w:r>
      <w:r>
        <w:rPr>
          <w:rFonts w:ascii="Times New Roman" w:hAnsi="Times New Roman" w:eastAsia="Times New Roman" w:cs="Times New Roman"/>
          <w:position w:val="2"/>
          <w:sz w:val="24"/>
          <w:szCs w:val="24"/>
        </w:rPr>
        <w:t>WPS</w:t>
      </w:r>
      <w:r>
        <w:rPr>
          <w:rFonts w:ascii="仿宋" w:hAnsi="仿宋" w:eastAsia="仿宋" w:cs="仿宋"/>
          <w:spacing w:val="-1"/>
          <w:position w:val="2"/>
          <w:sz w:val="24"/>
          <w:szCs w:val="24"/>
        </w:rPr>
        <w:t>)</w:t>
      </w:r>
      <w:r>
        <w:rPr>
          <w:rFonts w:ascii="Times New Roman" w:hAnsi="Times New Roman" w:eastAsia="Times New Roman" w:cs="Times New Roman"/>
          <w:position w:val="2"/>
          <w:sz w:val="24"/>
          <w:szCs w:val="24"/>
        </w:rPr>
        <w:t>Office</w:t>
      </w:r>
      <w:r>
        <w:rPr>
          <w:rFonts w:ascii="Times New Roman" w:hAnsi="Times New Roman" w:eastAsia="Times New Roman" w:cs="Times New Roman"/>
          <w:spacing w:val="-1"/>
          <w:position w:val="2"/>
          <w:sz w:val="24"/>
          <w:szCs w:val="24"/>
        </w:rPr>
        <w:t xml:space="preserve"> 2007</w:t>
      </w:r>
      <w:r>
        <w:rPr>
          <w:rFonts w:ascii="仿宋" w:hAnsi="仿宋" w:eastAsia="仿宋" w:cs="仿宋"/>
          <w:position w:val="2"/>
          <w:sz w:val="24"/>
          <w:szCs w:val="24"/>
        </w:rPr>
        <w:t>版及更高版本。</w:t>
      </w:r>
    </w:p>
    <w:p>
      <w:pPr>
        <w:spacing w:before="145" w:line="465" w:lineRule="exact"/>
        <w:ind w:left="60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"/>
          <w:position w:val="16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违反</w:t>
      </w:r>
      <w:r>
        <w:rPr>
          <w:rFonts w:ascii="仿宋" w:hAnsi="仿宋" w:eastAsia="仿宋" w:cs="仿宋"/>
          <w:spacing w:val="-1"/>
          <w:position w:val="16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position w:val="16"/>
          <w:sz w:val="24"/>
          <w:szCs w:val="24"/>
        </w:rPr>
        <w:t>1~3</w:t>
      </w:r>
      <w:r>
        <w:rPr>
          <w:rFonts w:ascii="仿宋" w:hAnsi="仿宋" w:eastAsia="仿宋" w:cs="仿宋"/>
          <w:position w:val="16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条中任何一条：取消资格；</w:t>
      </w:r>
    </w:p>
    <w:p>
      <w:pPr>
        <w:spacing w:line="222" w:lineRule="auto"/>
        <w:ind w:left="60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违反第</w:t>
      </w:r>
      <w:r>
        <w:rPr>
          <w:rFonts w:ascii="仿宋" w:hAnsi="仿宋" w:eastAsia="仿宋" w:cs="仿宋"/>
          <w:spacing w:val="-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1"/>
          <w:sz w:val="24"/>
          <w:szCs w:val="24"/>
        </w:rPr>
        <w:t>4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 </w:t>
      </w:r>
      <w:r>
        <w:rPr>
          <w:rFonts w:ascii="仿宋" w:hAnsi="仿宋" w:eastAsia="仿宋" w:cs="仿宋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条：总分扣分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3~5</w:t>
      </w:r>
      <w:r>
        <w:rPr>
          <w:rFonts w:ascii="仿宋" w:hAnsi="仿宋" w:eastAsia="仿宋" w:cs="仿宋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分。</w:t>
      </w:r>
    </w:p>
    <w:p>
      <w:pPr>
        <w:numPr>
          <w:ilvl w:val="0"/>
          <w:numId w:val="1"/>
        </w:numPr>
        <w:spacing w:before="182" w:line="295" w:lineRule="auto"/>
        <w:ind w:left="511" w:right="6096" w:hanging="47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  <w14:textOutline w14:w="356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答辩要求</w:t>
      </w:r>
      <w:r>
        <w:rPr>
          <w:rFonts w:ascii="仿宋" w:hAnsi="仿宋" w:eastAsia="仿宋" w:cs="仿宋"/>
          <w:sz w:val="28"/>
          <w:szCs w:val="28"/>
        </w:rPr>
        <w:t xml:space="preserve">    </w:t>
      </w:r>
    </w:p>
    <w:p>
      <w:pPr>
        <w:spacing w:before="182" w:line="295" w:lineRule="auto"/>
        <w:ind w:left="41" w:right="6096" w:firstLine="452" w:firstLineChars="200"/>
        <w:rPr>
          <w:rFonts w:ascii="仿宋" w:hAnsi="仿宋" w:eastAsia="仿宋" w:cs="仿宋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pacing w:val="-7"/>
          <w:sz w:val="24"/>
          <w:szCs w:val="24"/>
        </w:rPr>
        <w:t>1.</w:t>
      </w:r>
      <w:r>
        <w:rPr>
          <w:rFonts w:ascii="仿宋" w:hAnsi="仿宋" w:eastAsia="仿宋" w:cs="仿宋"/>
          <w:spacing w:val="-7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答辩场景要求：</w:t>
      </w:r>
    </w:p>
    <w:p>
      <w:pPr>
        <w:spacing w:before="178" w:line="359" w:lineRule="auto"/>
        <w:ind w:left="30" w:firstLine="48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5"/>
          <w:sz w:val="24"/>
          <w:szCs w:val="24"/>
        </w:rPr>
        <w:t xml:space="preserve">各队伍汇报人要求 </w:t>
      </w:r>
      <w:r>
        <w:rPr>
          <w:rFonts w:ascii="Times New Roman" w:hAnsi="Times New Roman" w:eastAsia="Times New Roman" w:cs="Times New Roman"/>
          <w:spacing w:val="-5"/>
          <w:sz w:val="24"/>
          <w:szCs w:val="24"/>
        </w:rPr>
        <w:t xml:space="preserve">2 </w:t>
      </w:r>
      <w:r>
        <w:rPr>
          <w:rFonts w:ascii="仿宋" w:hAnsi="仿宋" w:eastAsia="仿宋" w:cs="仿宋"/>
          <w:spacing w:val="-5"/>
          <w:sz w:val="24"/>
          <w:szCs w:val="24"/>
        </w:rPr>
        <w:t>个账号登陆腾讯会议，一个账号展示近景，给出答辩</w:t>
      </w:r>
      <w:r>
        <w:rPr>
          <w:rFonts w:ascii="仿宋" w:hAnsi="仿宋" w:eastAsia="仿宋" w:cs="仿宋"/>
          <w:spacing w:val="-3"/>
          <w:sz w:val="24"/>
          <w:szCs w:val="24"/>
        </w:rPr>
        <w:t>学</w:t>
      </w:r>
      <w:r>
        <w:rPr>
          <w:rFonts w:ascii="仿宋" w:hAnsi="仿宋" w:eastAsia="仿宋" w:cs="仿宋"/>
          <w:spacing w:val="-4"/>
          <w:sz w:val="24"/>
          <w:szCs w:val="24"/>
        </w:rPr>
        <w:t>生头像、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PPT</w:t>
      </w: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4"/>
          <w:sz w:val="24"/>
          <w:szCs w:val="24"/>
        </w:rPr>
        <w:t>画面，另一个账号展</w:t>
      </w:r>
      <w:r>
        <w:rPr>
          <w:rFonts w:ascii="仿宋" w:hAnsi="仿宋" w:eastAsia="仿宋" w:cs="仿宋"/>
          <w:spacing w:val="-3"/>
          <w:sz w:val="24"/>
          <w:szCs w:val="24"/>
        </w:rPr>
        <w:t>示</w:t>
      </w:r>
      <w:r>
        <w:rPr>
          <w:rFonts w:ascii="仿宋" w:hAnsi="仿宋" w:eastAsia="仿宋" w:cs="仿宋"/>
          <w:spacing w:val="-2"/>
          <w:sz w:val="24"/>
          <w:szCs w:val="24"/>
        </w:rPr>
        <w:t>答辩场地全景画面。进入腾讯会议，答辩人</w:t>
      </w:r>
      <w:r>
        <w:rPr>
          <w:rFonts w:ascii="仿宋" w:hAnsi="仿宋" w:eastAsia="仿宋" w:cs="仿宋"/>
          <w:spacing w:val="3"/>
          <w:sz w:val="24"/>
          <w:szCs w:val="24"/>
        </w:rPr>
        <w:t>命名方式为：组别</w:t>
      </w:r>
      <w:r>
        <w:rPr>
          <w:rFonts w:ascii="Times New Roman" w:hAnsi="Times New Roman" w:eastAsia="Times New Roman" w:cs="Times New Roman"/>
          <w:spacing w:val="3"/>
          <w:sz w:val="24"/>
          <w:szCs w:val="24"/>
        </w:rPr>
        <w:t>+</w:t>
      </w:r>
      <w:r>
        <w:rPr>
          <w:rFonts w:ascii="仿宋" w:hAnsi="仿宋" w:eastAsia="仿宋" w:cs="仿宋"/>
          <w:spacing w:val="3"/>
          <w:sz w:val="24"/>
          <w:szCs w:val="24"/>
        </w:rPr>
        <w:t>序号；另一个账号命名方式为：组别</w:t>
      </w:r>
      <w:r>
        <w:rPr>
          <w:rFonts w:ascii="Times New Roman" w:hAnsi="Times New Roman" w:eastAsia="Times New Roman" w:cs="Times New Roman"/>
          <w:spacing w:val="3"/>
          <w:sz w:val="24"/>
          <w:szCs w:val="24"/>
        </w:rPr>
        <w:t>+</w:t>
      </w:r>
      <w:r>
        <w:rPr>
          <w:rFonts w:ascii="仿宋" w:hAnsi="仿宋" w:eastAsia="仿宋" w:cs="仿宋"/>
          <w:spacing w:val="3"/>
          <w:sz w:val="24"/>
          <w:szCs w:val="24"/>
        </w:rPr>
        <w:t>远景。若多场地</w:t>
      </w:r>
      <w:r>
        <w:rPr>
          <w:rFonts w:ascii="仿宋" w:hAnsi="仿宋" w:eastAsia="仿宋" w:cs="仿宋"/>
          <w:spacing w:val="1"/>
          <w:sz w:val="24"/>
          <w:szCs w:val="24"/>
        </w:rPr>
        <w:t>参</w:t>
      </w:r>
      <w:r>
        <w:rPr>
          <w:rFonts w:ascii="仿宋" w:hAnsi="仿宋" w:eastAsia="仿宋" w:cs="仿宋"/>
          <w:sz w:val="24"/>
          <w:szCs w:val="24"/>
        </w:rPr>
        <w:t>加</w:t>
      </w:r>
      <w:r>
        <w:rPr>
          <w:rFonts w:ascii="仿宋" w:hAnsi="仿宋" w:eastAsia="仿宋" w:cs="仿宋"/>
          <w:spacing w:val="-14"/>
          <w:sz w:val="24"/>
          <w:szCs w:val="24"/>
        </w:rPr>
        <w:t>答</w:t>
      </w:r>
      <w:r>
        <w:rPr>
          <w:rFonts w:ascii="仿宋" w:hAnsi="仿宋" w:eastAsia="仿宋" w:cs="仿宋"/>
          <w:spacing w:val="-12"/>
          <w:sz w:val="24"/>
          <w:szCs w:val="24"/>
        </w:rPr>
        <w:t>辩</w:t>
      </w:r>
      <w:r>
        <w:rPr>
          <w:rFonts w:ascii="仿宋" w:hAnsi="仿宋" w:eastAsia="仿宋" w:cs="仿宋"/>
          <w:spacing w:val="-7"/>
          <w:sz w:val="24"/>
          <w:szCs w:val="24"/>
        </w:rPr>
        <w:t>，主汇报人答辩场作为主场地，给出近景与远景，其余答辩场地只需要近景。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6"/>
          <w:sz w:val="24"/>
          <w:szCs w:val="24"/>
        </w:rPr>
        <w:t>其他</w:t>
      </w:r>
      <w:r>
        <w:rPr>
          <w:rFonts w:ascii="仿宋" w:hAnsi="仿宋" w:eastAsia="仿宋" w:cs="仿宋"/>
          <w:spacing w:val="-4"/>
          <w:sz w:val="24"/>
          <w:szCs w:val="24"/>
        </w:rPr>
        <w:t>学</w:t>
      </w:r>
      <w:r>
        <w:rPr>
          <w:rFonts w:ascii="仿宋" w:hAnsi="仿宋" w:eastAsia="仿宋" w:cs="仿宋"/>
          <w:spacing w:val="-3"/>
          <w:sz w:val="24"/>
          <w:szCs w:val="24"/>
        </w:rPr>
        <w:t>生、教师不可进入腾讯会议直播室及答辩场地。如果发现有其他人员在答</w:t>
      </w:r>
      <w:r>
        <w:rPr>
          <w:rFonts w:ascii="仿宋" w:hAnsi="仿宋" w:eastAsia="仿宋" w:cs="仿宋"/>
          <w:spacing w:val="-8"/>
          <w:sz w:val="24"/>
          <w:szCs w:val="24"/>
        </w:rPr>
        <w:t>辩场地</w:t>
      </w:r>
      <w:r>
        <w:rPr>
          <w:rFonts w:ascii="仿宋" w:hAnsi="仿宋" w:eastAsia="仿宋" w:cs="仿宋"/>
          <w:spacing w:val="-5"/>
          <w:sz w:val="24"/>
          <w:szCs w:val="24"/>
        </w:rPr>
        <w:t>内</w:t>
      </w:r>
      <w:r>
        <w:rPr>
          <w:rFonts w:ascii="仿宋" w:hAnsi="仿宋" w:eastAsia="仿宋" w:cs="仿宋"/>
          <w:spacing w:val="-4"/>
          <w:sz w:val="24"/>
          <w:szCs w:val="24"/>
        </w:rPr>
        <w:t xml:space="preserve">，总分扣 </w:t>
      </w: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 xml:space="preserve">5~10 </w:t>
      </w:r>
      <w:r>
        <w:rPr>
          <w:rFonts w:ascii="仿宋" w:hAnsi="仿宋" w:eastAsia="仿宋" w:cs="仿宋"/>
          <w:spacing w:val="-4"/>
          <w:sz w:val="24"/>
          <w:szCs w:val="24"/>
        </w:rPr>
        <w:t>分。</w:t>
      </w:r>
    </w:p>
    <w:p>
      <w:pPr>
        <w:spacing w:line="222" w:lineRule="auto"/>
        <w:ind w:left="502"/>
        <w:outlineLvl w:val="6"/>
        <w:rPr>
          <w:rFonts w:ascii="仿宋" w:hAnsi="仿宋" w:eastAsia="仿宋" w:cs="仿宋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pacing w:val="-1"/>
          <w:sz w:val="24"/>
          <w:szCs w:val="24"/>
        </w:rPr>
        <w:t>2</w:t>
      </w: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.</w:t>
      </w:r>
      <w:r>
        <w:rPr>
          <w:rFonts w:ascii="仿宋" w:hAnsi="仿宋" w:eastAsia="仿宋" w:cs="仿宋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答辩顺序：</w:t>
      </w:r>
    </w:p>
    <w:p>
      <w:pPr>
        <w:spacing w:before="178" w:line="359" w:lineRule="auto"/>
        <w:ind w:left="30" w:firstLine="480"/>
        <w:rPr>
          <w:rFonts w:ascii="仿宋" w:hAnsi="仿宋" w:eastAsia="仿宋" w:cs="仿宋"/>
          <w:spacing w:val="-7"/>
          <w:sz w:val="24"/>
          <w:szCs w:val="24"/>
        </w:rPr>
      </w:pPr>
      <w:r>
        <w:rPr>
          <w:rFonts w:ascii="仿宋" w:hAnsi="仿宋" w:eastAsia="仿宋" w:cs="仿宋"/>
          <w:spacing w:val="-7"/>
          <w:sz w:val="24"/>
          <w:szCs w:val="24"/>
        </w:rPr>
        <w:t>各组答辩人按随机分组排列的顺序，在技术人员的指引下，依次进入腾讯会议直播室。如果汇报答辩过程中出现信号卡顿或消失达</w:t>
      </w:r>
      <w:r>
        <w:rPr>
          <w:rFonts w:hint="eastAsia" w:ascii="仿宋" w:hAnsi="仿宋" w:eastAsia="仿宋" w:cs="仿宋"/>
          <w:spacing w:val="-7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7"/>
          <w:sz w:val="24"/>
          <w:szCs w:val="24"/>
        </w:rPr>
        <w:t>1</w:t>
      </w:r>
      <w:r>
        <w:rPr>
          <w:rFonts w:hint="eastAsia" w:ascii="仿宋" w:hAnsi="仿宋" w:eastAsia="仿宋" w:cs="仿宋"/>
          <w:spacing w:val="-7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7"/>
          <w:sz w:val="24"/>
          <w:szCs w:val="24"/>
        </w:rPr>
        <w:t>分钟以上，停止该学生的答辩。在该组最后</w:t>
      </w:r>
      <w:r>
        <w:rPr>
          <w:rFonts w:hint="eastAsia" w:ascii="仿宋" w:hAnsi="仿宋" w:eastAsia="仿宋" w:cs="仿宋"/>
          <w:spacing w:val="-7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7"/>
          <w:sz w:val="24"/>
          <w:szCs w:val="24"/>
        </w:rPr>
        <w:t>1</w:t>
      </w:r>
      <w:r>
        <w:rPr>
          <w:rFonts w:hint="eastAsia" w:ascii="仿宋" w:hAnsi="仿宋" w:eastAsia="仿宋" w:cs="仿宋"/>
          <w:spacing w:val="-7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7"/>
          <w:sz w:val="24"/>
          <w:szCs w:val="24"/>
        </w:rPr>
        <w:t>个学生答辩完成后，给予</w:t>
      </w:r>
      <w:r>
        <w:rPr>
          <w:rFonts w:hint="eastAsia" w:ascii="仿宋" w:hAnsi="仿宋" w:eastAsia="仿宋" w:cs="仿宋"/>
          <w:spacing w:val="-7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7"/>
          <w:sz w:val="24"/>
          <w:szCs w:val="24"/>
        </w:rPr>
        <w:t>1</w:t>
      </w:r>
      <w:r>
        <w:rPr>
          <w:rFonts w:hint="eastAsia" w:ascii="仿宋" w:hAnsi="仿宋" w:eastAsia="仿宋" w:cs="仿宋"/>
          <w:spacing w:val="-7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7"/>
          <w:sz w:val="24"/>
          <w:szCs w:val="24"/>
        </w:rPr>
        <w:t>次补赛机会。如果再次因为信号原因不能完成答辩，取消其答辩资格。</w:t>
      </w:r>
    </w:p>
    <w:p>
      <w:pPr>
        <w:spacing w:before="180" w:line="222" w:lineRule="auto"/>
        <w:ind w:left="500"/>
        <w:outlineLvl w:val="6"/>
        <w:rPr>
          <w:rFonts w:ascii="仿宋" w:hAnsi="仿宋" w:eastAsia="仿宋" w:cs="仿宋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</w:rPr>
        <w:t>3.</w:t>
      </w:r>
      <w:r>
        <w:rPr>
          <w:rFonts w:ascii="仿宋" w:hAnsi="仿宋" w:eastAsia="仿宋" w:cs="仿宋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时间要求：</w:t>
      </w:r>
    </w:p>
    <w:p>
      <w:pPr>
        <w:spacing w:before="178" w:line="359" w:lineRule="auto"/>
        <w:ind w:left="29" w:right="88" w:firstLine="489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4"/>
          <w:sz w:val="24"/>
          <w:szCs w:val="24"/>
        </w:rPr>
        <w:t xml:space="preserve">每位答辩人汇报时间限 </w:t>
      </w: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 xml:space="preserve">5 </w:t>
      </w:r>
      <w:r>
        <w:rPr>
          <w:rFonts w:ascii="仿宋" w:hAnsi="仿宋" w:eastAsia="仿宋" w:cs="仿宋"/>
          <w:spacing w:val="-4"/>
          <w:sz w:val="24"/>
          <w:szCs w:val="24"/>
        </w:rPr>
        <w:t xml:space="preserve">分钟 </w:t>
      </w:r>
      <w:r>
        <w:rPr>
          <w:rFonts w:ascii="仿宋" w:hAnsi="仿宋" w:eastAsia="仿宋" w:cs="仿宋"/>
          <w:spacing w:val="-2"/>
          <w:sz w:val="24"/>
          <w:szCs w:val="24"/>
        </w:rPr>
        <w:t xml:space="preserve">(从共享 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PPT </w:t>
      </w:r>
      <w:r>
        <w:rPr>
          <w:rFonts w:ascii="仿宋" w:hAnsi="仿宋" w:eastAsia="仿宋" w:cs="仿宋"/>
          <w:spacing w:val="-2"/>
          <w:sz w:val="24"/>
          <w:szCs w:val="24"/>
        </w:rPr>
        <w:t>首页开始计时；还剩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1</w:t>
      </w:r>
      <w:r>
        <w:rPr>
          <w:rFonts w:ascii="仿宋" w:hAnsi="仿宋" w:eastAsia="仿宋" w:cs="仿宋"/>
          <w:spacing w:val="-2"/>
          <w:sz w:val="24"/>
          <w:szCs w:val="24"/>
        </w:rPr>
        <w:t>分钟时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3"/>
          <w:sz w:val="24"/>
          <w:szCs w:val="24"/>
        </w:rPr>
        <w:t xml:space="preserve">提示 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1 </w:t>
      </w:r>
      <w:r>
        <w:rPr>
          <w:rFonts w:ascii="仿宋" w:hAnsi="仿宋" w:eastAsia="仿宋" w:cs="仿宋"/>
          <w:spacing w:val="-3"/>
          <w:sz w:val="24"/>
          <w:szCs w:val="24"/>
        </w:rPr>
        <w:t xml:space="preserve">次，时间到停止汇报；用时不满不扣分)，答辩时间 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5 </w:t>
      </w:r>
      <w:r>
        <w:rPr>
          <w:rFonts w:ascii="仿宋" w:hAnsi="仿宋" w:eastAsia="仿宋" w:cs="仿宋"/>
          <w:spacing w:val="-3"/>
          <w:sz w:val="24"/>
          <w:szCs w:val="24"/>
        </w:rPr>
        <w:t>分钟，时间到</w:t>
      </w:r>
      <w:r>
        <w:rPr>
          <w:rFonts w:ascii="仿宋" w:hAnsi="仿宋" w:eastAsia="仿宋" w:cs="仿宋"/>
          <w:sz w:val="24"/>
          <w:szCs w:val="24"/>
        </w:rPr>
        <w:t xml:space="preserve">，停 </w:t>
      </w:r>
      <w:r>
        <w:rPr>
          <w:rFonts w:ascii="仿宋" w:hAnsi="仿宋" w:eastAsia="仿宋" w:cs="仿宋"/>
          <w:spacing w:val="-6"/>
          <w:sz w:val="24"/>
          <w:szCs w:val="24"/>
        </w:rPr>
        <w:t>止</w:t>
      </w:r>
      <w:r>
        <w:rPr>
          <w:rFonts w:ascii="仿宋" w:hAnsi="仿宋" w:eastAsia="仿宋" w:cs="仿宋"/>
          <w:spacing w:val="-4"/>
          <w:sz w:val="24"/>
          <w:szCs w:val="24"/>
        </w:rPr>
        <w:t>问</w:t>
      </w:r>
      <w:r>
        <w:rPr>
          <w:rFonts w:ascii="仿宋" w:hAnsi="仿宋" w:eastAsia="仿宋" w:cs="仿宋"/>
          <w:spacing w:val="-3"/>
          <w:sz w:val="24"/>
          <w:szCs w:val="24"/>
        </w:rPr>
        <w:t xml:space="preserve">、答。强行继续汇报或答辩者，扣 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3~5 </w:t>
      </w:r>
      <w:r>
        <w:rPr>
          <w:rFonts w:ascii="仿宋" w:hAnsi="仿宋" w:eastAsia="仿宋" w:cs="仿宋"/>
          <w:spacing w:val="-3"/>
          <w:sz w:val="24"/>
          <w:szCs w:val="24"/>
        </w:rPr>
        <w:t>分。</w:t>
      </w:r>
    </w:p>
    <w:p>
      <w:pPr>
        <w:spacing w:line="222" w:lineRule="auto"/>
        <w:ind w:left="502"/>
        <w:outlineLvl w:val="6"/>
        <w:rPr>
          <w:rFonts w:ascii="仿宋" w:hAnsi="仿宋" w:eastAsia="仿宋" w:cs="仿宋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pacing w:val="-1"/>
          <w:sz w:val="24"/>
          <w:szCs w:val="24"/>
        </w:rPr>
        <w:t>4.</w:t>
      </w:r>
      <w:r>
        <w:rPr>
          <w:rFonts w:ascii="仿宋" w:hAnsi="仿宋" w:eastAsia="仿宋" w:cs="仿宋"/>
          <w:spacing w:val="-1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纪律</w:t>
      </w:r>
      <w:r>
        <w:rPr>
          <w:rFonts w:ascii="仿宋" w:hAnsi="仿宋" w:eastAsia="仿宋" w:cs="仿宋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：</w:t>
      </w:r>
    </w:p>
    <w:p>
      <w:pPr>
        <w:spacing w:before="177" w:line="359" w:lineRule="auto"/>
        <w:ind w:left="31" w:right="92" w:firstLine="478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6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pacing w:val="6"/>
          <w:sz w:val="24"/>
          <w:szCs w:val="24"/>
        </w:rPr>
        <w:t>1</w:t>
      </w:r>
      <w:r>
        <w:rPr>
          <w:rFonts w:ascii="仿宋" w:hAnsi="仿宋" w:eastAsia="仿宋" w:cs="仿宋"/>
          <w:spacing w:val="6"/>
          <w:sz w:val="24"/>
          <w:szCs w:val="24"/>
        </w:rPr>
        <w:t>)各参加</w:t>
      </w:r>
      <w:r>
        <w:rPr>
          <w:rFonts w:ascii="仿宋" w:hAnsi="仿宋" w:eastAsia="仿宋" w:cs="仿宋"/>
          <w:spacing w:val="3"/>
          <w:sz w:val="24"/>
          <w:szCs w:val="24"/>
        </w:rPr>
        <w:t>答辩学生应遵守纪律，并认真细致地做好准备工作 (尤其是网</w:t>
      </w:r>
      <w:r>
        <w:rPr>
          <w:rFonts w:ascii="仿宋" w:hAnsi="仿宋" w:eastAsia="仿宋" w:cs="仿宋"/>
          <w:spacing w:val="-1"/>
          <w:sz w:val="24"/>
          <w:szCs w:val="24"/>
        </w:rPr>
        <w:t>络、电脑等)，服从工作人员的安排，尊</w:t>
      </w:r>
      <w:r>
        <w:rPr>
          <w:rFonts w:ascii="仿宋" w:hAnsi="仿宋" w:eastAsia="仿宋" w:cs="仿宋"/>
          <w:sz w:val="24"/>
          <w:szCs w:val="24"/>
        </w:rPr>
        <w:t>重评委的评判。</w:t>
      </w:r>
    </w:p>
    <w:p>
      <w:pPr>
        <w:spacing w:before="1" w:line="359" w:lineRule="auto"/>
        <w:ind w:left="30" w:firstLine="479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2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>2</w:t>
      </w:r>
      <w:r>
        <w:rPr>
          <w:rFonts w:ascii="仿宋" w:hAnsi="仿宋" w:eastAsia="仿宋" w:cs="仿宋"/>
          <w:spacing w:val="-2"/>
          <w:sz w:val="24"/>
          <w:szCs w:val="24"/>
        </w:rPr>
        <w:t xml:space="preserve">)答辩电脑不得打开 </w:t>
      </w:r>
      <w:r>
        <w:rPr>
          <w:rFonts w:ascii="Times New Roman" w:hAnsi="Times New Roman" w:eastAsia="Times New Roman" w:cs="Times New Roman"/>
          <w:sz w:val="24"/>
          <w:szCs w:val="24"/>
        </w:rPr>
        <w:t>QQ</w:t>
      </w: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2"/>
          <w:sz w:val="24"/>
          <w:szCs w:val="24"/>
        </w:rPr>
        <w:t>、微信等通讯工具，屏幕不得出现聊天信息等</w:t>
      </w:r>
      <w:r>
        <w:rPr>
          <w:rFonts w:ascii="仿宋" w:hAnsi="仿宋" w:eastAsia="仿宋" w:cs="仿宋"/>
          <w:sz w:val="24"/>
          <w:szCs w:val="24"/>
        </w:rPr>
        <w:t xml:space="preserve">。 </w:t>
      </w:r>
      <w:r>
        <w:rPr>
          <w:rFonts w:ascii="仿宋" w:hAnsi="仿宋" w:eastAsia="仿宋" w:cs="仿宋"/>
          <w:spacing w:val="-6"/>
          <w:sz w:val="24"/>
          <w:szCs w:val="24"/>
        </w:rPr>
        <w:t>将手</w:t>
      </w:r>
      <w:r>
        <w:rPr>
          <w:rFonts w:ascii="仿宋" w:hAnsi="仿宋" w:eastAsia="仿宋" w:cs="仿宋"/>
          <w:spacing w:val="-3"/>
          <w:sz w:val="24"/>
          <w:szCs w:val="24"/>
        </w:rPr>
        <w:t>机调为静音，不能影响评委的评判工作，如果发现影响评委工作情况等，将</w:t>
      </w:r>
      <w:r>
        <w:rPr>
          <w:rFonts w:ascii="仿宋" w:hAnsi="仿宋" w:eastAsia="仿宋" w:cs="仿宋"/>
          <w:spacing w:val="-2"/>
          <w:sz w:val="24"/>
          <w:szCs w:val="24"/>
        </w:rPr>
        <w:t>取消该参队的资格</w:t>
      </w:r>
      <w:r>
        <w:rPr>
          <w:rFonts w:ascii="仿宋" w:hAnsi="仿宋" w:eastAsia="仿宋" w:cs="仿宋"/>
          <w:spacing w:val="-1"/>
          <w:sz w:val="24"/>
          <w:szCs w:val="24"/>
        </w:rPr>
        <w:t>。</w:t>
      </w:r>
    </w:p>
    <w:p>
      <w:pPr>
        <w:spacing w:before="1" w:line="359" w:lineRule="auto"/>
        <w:ind w:left="30" w:firstLine="479"/>
        <w:rPr>
          <w:rFonts w:ascii="仿宋" w:hAnsi="仿宋" w:eastAsia="仿宋" w:cs="仿宋"/>
          <w:spacing w:val="-3"/>
          <w:sz w:val="24"/>
          <w:szCs w:val="24"/>
        </w:rPr>
      </w:pPr>
      <w:r>
        <w:rPr>
          <w:rFonts w:ascii="仿宋" w:hAnsi="仿宋" w:eastAsia="仿宋" w:cs="仿宋"/>
          <w:spacing w:val="4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pacing w:val="4"/>
          <w:sz w:val="24"/>
          <w:szCs w:val="24"/>
        </w:rPr>
        <w:t>3</w:t>
      </w:r>
      <w:r>
        <w:rPr>
          <w:rFonts w:ascii="仿宋" w:hAnsi="仿宋" w:eastAsia="仿宋" w:cs="仿宋"/>
          <w:spacing w:val="4"/>
          <w:sz w:val="24"/>
          <w:szCs w:val="24"/>
        </w:rPr>
        <w:t>)</w:t>
      </w:r>
      <w:r>
        <w:rPr>
          <w:rFonts w:ascii="仿宋" w:hAnsi="仿宋" w:eastAsia="仿宋" w:cs="仿宋"/>
          <w:spacing w:val="-3"/>
          <w:sz w:val="24"/>
          <w:szCs w:val="24"/>
        </w:rPr>
        <w:t>请答辩学生准备好身份证</w:t>
      </w:r>
      <w:r>
        <w:rPr>
          <w:rFonts w:hint="eastAsia" w:ascii="仿宋" w:hAnsi="仿宋" w:eastAsia="仿宋" w:cs="仿宋"/>
          <w:spacing w:val="-3"/>
          <w:sz w:val="24"/>
          <w:szCs w:val="24"/>
        </w:rPr>
        <w:t>、学生证</w:t>
      </w:r>
      <w:r>
        <w:rPr>
          <w:rFonts w:ascii="仿宋" w:hAnsi="仿宋" w:eastAsia="仿宋" w:cs="仿宋"/>
          <w:spacing w:val="-3"/>
          <w:sz w:val="24"/>
          <w:szCs w:val="24"/>
        </w:rPr>
        <w:t>等，以便工作人员查验。</w:t>
      </w:r>
    </w:p>
    <w:p>
      <w:pPr>
        <w:spacing w:before="1" w:line="359" w:lineRule="auto"/>
        <w:ind w:left="30" w:firstLine="479"/>
        <w:rPr>
          <w:rFonts w:ascii="仿宋" w:hAnsi="仿宋" w:eastAsia="仿宋" w:cs="仿宋"/>
          <w:spacing w:val="-3"/>
          <w:sz w:val="24"/>
          <w:szCs w:val="24"/>
        </w:rPr>
      </w:pPr>
    </w:p>
    <w:p>
      <w:pPr>
        <w:sectPr>
          <w:pgSz w:w="11906" w:h="16838"/>
          <w:pgMar w:top="1440" w:right="1800" w:bottom="1440" w:left="1800" w:header="0" w:footer="0" w:gutter="0"/>
          <w:cols w:space="720" w:num="1"/>
        </w:sectPr>
      </w:pPr>
    </w:p>
    <w:p>
      <w:pPr>
        <w:spacing w:before="101" w:line="230" w:lineRule="auto"/>
        <w:rPr>
          <w:rFonts w:ascii="黑体" w:hAnsi="黑体" w:eastAsia="黑体" w:cs="黑体"/>
          <w:sz w:val="31"/>
          <w:szCs w:val="31"/>
        </w:rPr>
      </w:pPr>
    </w:p>
    <w:p>
      <w:pPr>
        <w:spacing w:before="101" w:line="230" w:lineRule="auto"/>
        <w:ind w:left="44"/>
        <w:rPr>
          <w:rFonts w:hint="eastAsia" w:ascii="黑体" w:hAnsi="黑体" w:eastAsia="黑体" w:cs="黑体"/>
          <w:sz w:val="31"/>
          <w:szCs w:val="31"/>
          <w:lang w:val="en-US" w:eastAsia="zh-CN"/>
        </w:rPr>
      </w:pPr>
      <w:r>
        <w:rPr>
          <w:rFonts w:ascii="黑体" w:hAnsi="黑体" w:eastAsia="黑体" w:cs="黑体"/>
          <w:sz w:val="31"/>
          <w:szCs w:val="31"/>
        </w:rPr>
        <w:t>附件</w:t>
      </w:r>
      <w:r>
        <w:rPr>
          <w:rFonts w:hint="eastAsia" w:ascii="黑体" w:hAnsi="黑体" w:eastAsia="黑体" w:cs="黑体"/>
          <w:sz w:val="31"/>
          <w:szCs w:val="31"/>
          <w:lang w:val="en-US" w:eastAsia="zh-CN"/>
        </w:rPr>
        <w:t>4</w:t>
      </w:r>
    </w:p>
    <w:p>
      <w:pPr>
        <w:spacing w:before="119" w:line="378" w:lineRule="auto"/>
        <w:ind w:right="553"/>
        <w:jc w:val="center"/>
        <w:rPr>
          <w:rFonts w:ascii="黑体" w:hAnsi="黑体" w:eastAsia="黑体" w:cs="黑体"/>
          <w:sz w:val="31"/>
          <w:szCs w:val="31"/>
        </w:rPr>
      </w:pPr>
      <w:r>
        <w:rPr>
          <w:rFonts w:hint="eastAsia" w:ascii="黑体" w:hAnsi="黑体" w:eastAsia="黑体" w:cs="黑体"/>
          <w:spacing w:val="18"/>
          <w:sz w:val="31"/>
          <w:szCs w:val="31"/>
        </w:rPr>
        <w:t>首届</w:t>
      </w:r>
      <w:r>
        <w:rPr>
          <w:rFonts w:ascii="黑体" w:hAnsi="黑体" w:eastAsia="黑体" w:cs="黑体"/>
          <w:spacing w:val="9"/>
          <w:sz w:val="31"/>
          <w:szCs w:val="31"/>
        </w:rPr>
        <w:t>基础医学实验设计</w:t>
      </w:r>
      <w:r>
        <w:rPr>
          <w:rFonts w:hint="eastAsia" w:ascii="黑体" w:hAnsi="黑体" w:eastAsia="黑体" w:cs="黑体"/>
          <w:spacing w:val="9"/>
          <w:sz w:val="31"/>
          <w:szCs w:val="31"/>
        </w:rPr>
        <w:t>大赛</w:t>
      </w:r>
      <w:r>
        <w:rPr>
          <w:rFonts w:ascii="黑体" w:hAnsi="黑体" w:eastAsia="黑体" w:cs="黑体"/>
          <w:spacing w:val="7"/>
          <w:sz w:val="31"/>
          <w:szCs w:val="31"/>
        </w:rPr>
        <w:t>评分标准</w:t>
      </w:r>
    </w:p>
    <w:p>
      <w:pPr>
        <w:spacing w:before="236" w:line="223" w:lineRule="auto"/>
        <w:ind w:left="41"/>
        <w:outlineLvl w:val="6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4"/>
          <w:sz w:val="28"/>
          <w:szCs w:val="28"/>
          <w14:textOutline w14:w="356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一</w:t>
      </w:r>
      <w:r>
        <w:rPr>
          <w:rFonts w:ascii="仿宋" w:hAnsi="仿宋" w:eastAsia="仿宋" w:cs="仿宋"/>
          <w:spacing w:val="-4"/>
          <w:sz w:val="28"/>
          <w:szCs w:val="28"/>
          <w14:textOutline w14:w="356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、实验设计项目</w:t>
      </w:r>
      <w:r>
        <w:rPr>
          <w:rFonts w:ascii="仿宋" w:hAnsi="仿宋" w:eastAsia="仿宋" w:cs="仿宋"/>
          <w:spacing w:val="-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  <w14:textOutline w14:w="356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(满分</w:t>
      </w:r>
      <w:r>
        <w:rPr>
          <w:rFonts w:ascii="仿宋" w:hAnsi="仿宋" w:eastAsia="仿宋" w:cs="仿宋"/>
          <w:spacing w:val="-4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4"/>
          <w:sz w:val="28"/>
          <w:szCs w:val="28"/>
        </w:rPr>
        <w:t>100</w:t>
      </w:r>
      <w:r>
        <w:rPr>
          <w:rFonts w:ascii="Times New Roman" w:hAnsi="Times New Roman" w:eastAsia="Times New Roman" w:cs="Times New Roman"/>
          <w:spacing w:val="-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  <w14:textOutline w14:w="356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分</w:t>
      </w:r>
      <w:r>
        <w:rPr>
          <w:rFonts w:ascii="仿宋" w:hAnsi="仿宋" w:eastAsia="仿宋" w:cs="仿宋"/>
          <w:spacing w:val="-3"/>
          <w:sz w:val="28"/>
          <w:szCs w:val="28"/>
          <w14:textOutline w14:w="356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)</w:t>
      </w:r>
    </w:p>
    <w:p>
      <w:pPr>
        <w:spacing w:before="228" w:line="222" w:lineRule="auto"/>
        <w:ind w:left="512"/>
        <w:outlineLvl w:val="6"/>
        <w:rPr>
          <w:rFonts w:ascii="仿宋" w:hAnsi="仿宋" w:eastAsia="仿宋" w:cs="仿宋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pacing w:val="-1"/>
          <w:sz w:val="24"/>
          <w:szCs w:val="24"/>
        </w:rPr>
        <w:t>1.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  </w:t>
      </w:r>
      <w:r>
        <w:rPr>
          <w:rFonts w:ascii="仿宋" w:hAnsi="仿宋" w:eastAsia="仿宋" w:cs="仿宋"/>
          <w:spacing w:val="-1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内容</w:t>
      </w:r>
      <w:r>
        <w:rPr>
          <w:rFonts w:ascii="仿宋" w:hAnsi="仿宋" w:eastAsia="仿宋" w:cs="仿宋"/>
          <w:spacing w:val="-1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1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(</w:t>
      </w:r>
      <w:r>
        <w:rPr>
          <w:rFonts w:ascii="Times New Roman" w:hAnsi="Times New Roman" w:eastAsia="Times New Roman" w:cs="Times New Roman"/>
          <w:b/>
          <w:bCs/>
          <w:spacing w:val="-1"/>
          <w:sz w:val="24"/>
          <w:szCs w:val="24"/>
        </w:rPr>
        <w:t>50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1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分</w:t>
      </w:r>
      <w:r>
        <w:rPr>
          <w:rFonts w:ascii="仿宋" w:hAnsi="仿宋" w:eastAsia="仿宋" w:cs="仿宋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)</w:t>
      </w:r>
    </w:p>
    <w:p>
      <w:pPr>
        <w:spacing w:before="180" w:line="220" w:lineRule="auto"/>
        <w:ind w:left="51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6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pacing w:val="-6"/>
          <w:sz w:val="24"/>
          <w:szCs w:val="24"/>
        </w:rPr>
        <w:t>1</w:t>
      </w:r>
      <w:r>
        <w:rPr>
          <w:rFonts w:ascii="仿宋" w:hAnsi="仿宋" w:eastAsia="仿宋" w:cs="仿宋"/>
          <w:spacing w:val="-6"/>
          <w:sz w:val="24"/>
          <w:szCs w:val="24"/>
        </w:rPr>
        <w:t>) 可行</w:t>
      </w:r>
      <w:r>
        <w:rPr>
          <w:rFonts w:ascii="仿宋" w:hAnsi="仿宋" w:eastAsia="仿宋" w:cs="仿宋"/>
          <w:spacing w:val="-5"/>
          <w:sz w:val="24"/>
          <w:szCs w:val="24"/>
        </w:rPr>
        <w:t>性</w:t>
      </w:r>
      <w:r>
        <w:rPr>
          <w:rFonts w:ascii="仿宋" w:hAnsi="仿宋" w:eastAsia="仿宋" w:cs="仿宋"/>
          <w:spacing w:val="-3"/>
          <w:sz w:val="24"/>
          <w:szCs w:val="24"/>
        </w:rPr>
        <w:t xml:space="preserve"> (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20 </w:t>
      </w:r>
      <w:r>
        <w:rPr>
          <w:rFonts w:ascii="仿宋" w:hAnsi="仿宋" w:eastAsia="仿宋" w:cs="仿宋"/>
          <w:spacing w:val="-3"/>
          <w:sz w:val="24"/>
          <w:szCs w:val="24"/>
        </w:rPr>
        <w:t xml:space="preserve">分，立项依据 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5 </w:t>
      </w:r>
      <w:r>
        <w:rPr>
          <w:rFonts w:ascii="仿宋" w:hAnsi="仿宋" w:eastAsia="仿宋" w:cs="仿宋"/>
          <w:spacing w:val="-3"/>
          <w:sz w:val="24"/>
          <w:szCs w:val="24"/>
        </w:rPr>
        <w:t xml:space="preserve">分，技术路线方案 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10 </w:t>
      </w:r>
      <w:r>
        <w:rPr>
          <w:rFonts w:ascii="仿宋" w:hAnsi="仿宋" w:eastAsia="仿宋" w:cs="仿宋"/>
          <w:spacing w:val="-3"/>
          <w:sz w:val="24"/>
          <w:szCs w:val="24"/>
        </w:rPr>
        <w:t xml:space="preserve">，预实验结果 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5 </w:t>
      </w:r>
      <w:r>
        <w:rPr>
          <w:rFonts w:ascii="仿宋" w:hAnsi="仿宋" w:eastAsia="仿宋" w:cs="仿宋"/>
          <w:spacing w:val="-3"/>
          <w:sz w:val="24"/>
          <w:szCs w:val="24"/>
        </w:rPr>
        <w:t>分)</w:t>
      </w:r>
    </w:p>
    <w:p>
      <w:pPr>
        <w:spacing w:before="182" w:line="220" w:lineRule="auto"/>
        <w:ind w:left="510"/>
        <w:rPr>
          <w:rFonts w:ascii="仿宋" w:hAnsi="仿宋" w:eastAsia="仿宋" w:cs="仿宋"/>
          <w:spacing w:val="6"/>
          <w:sz w:val="24"/>
          <w:szCs w:val="24"/>
        </w:rPr>
      </w:pPr>
      <w:r>
        <w:rPr>
          <w:rFonts w:ascii="仿宋" w:hAnsi="仿宋" w:eastAsia="仿宋" w:cs="仿宋"/>
          <w:spacing w:val="6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pacing w:val="6"/>
          <w:sz w:val="24"/>
          <w:szCs w:val="24"/>
        </w:rPr>
        <w:t>2</w:t>
      </w:r>
      <w:r>
        <w:rPr>
          <w:rFonts w:ascii="仿宋" w:hAnsi="仿宋" w:eastAsia="仿宋" w:cs="仿宋"/>
          <w:spacing w:val="6"/>
          <w:sz w:val="24"/>
          <w:szCs w:val="24"/>
        </w:rPr>
        <w:t>) 创新性 (</w:t>
      </w:r>
      <w:r>
        <w:rPr>
          <w:rFonts w:ascii="Times New Roman" w:hAnsi="Times New Roman" w:eastAsia="Times New Roman" w:cs="Times New Roman"/>
          <w:spacing w:val="6"/>
          <w:sz w:val="24"/>
          <w:szCs w:val="24"/>
        </w:rPr>
        <w:t xml:space="preserve">20 </w:t>
      </w:r>
      <w:r>
        <w:rPr>
          <w:rFonts w:ascii="仿宋" w:hAnsi="仿宋" w:eastAsia="仿宋" w:cs="仿宋"/>
          <w:spacing w:val="6"/>
          <w:sz w:val="24"/>
          <w:szCs w:val="24"/>
        </w:rPr>
        <w:t>分，原创性)</w:t>
      </w:r>
    </w:p>
    <w:p>
      <w:pPr>
        <w:spacing w:before="182" w:line="220" w:lineRule="auto"/>
        <w:ind w:left="51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8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pacing w:val="4"/>
          <w:sz w:val="24"/>
          <w:szCs w:val="24"/>
        </w:rPr>
        <w:t>3</w:t>
      </w:r>
      <w:r>
        <w:rPr>
          <w:rFonts w:ascii="仿宋" w:hAnsi="仿宋" w:eastAsia="仿宋" w:cs="仿宋"/>
          <w:spacing w:val="4"/>
          <w:sz w:val="24"/>
          <w:szCs w:val="24"/>
        </w:rPr>
        <w:t>) 实用性 (</w:t>
      </w:r>
      <w:r>
        <w:rPr>
          <w:rFonts w:ascii="Times New Roman" w:hAnsi="Times New Roman" w:eastAsia="Times New Roman" w:cs="Times New Roman"/>
          <w:spacing w:val="4"/>
          <w:sz w:val="24"/>
          <w:szCs w:val="24"/>
        </w:rPr>
        <w:t xml:space="preserve">10 </w:t>
      </w:r>
      <w:r>
        <w:rPr>
          <w:rFonts w:ascii="仿宋" w:hAnsi="仿宋" w:eastAsia="仿宋" w:cs="仿宋"/>
          <w:spacing w:val="4"/>
          <w:sz w:val="24"/>
          <w:szCs w:val="24"/>
        </w:rPr>
        <w:t>分，应用价值，意义)</w:t>
      </w:r>
    </w:p>
    <w:p>
      <w:pPr>
        <w:spacing w:before="181" w:line="224" w:lineRule="auto"/>
        <w:ind w:left="502"/>
        <w:rPr>
          <w:rFonts w:ascii="仿宋" w:hAnsi="仿宋" w:eastAsia="仿宋" w:cs="仿宋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pacing w:val="-7"/>
          <w:sz w:val="24"/>
          <w:szCs w:val="24"/>
        </w:rPr>
        <w:t>2</w:t>
      </w: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4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．汇报答辩</w:t>
      </w:r>
      <w:r>
        <w:rPr>
          <w:rFonts w:ascii="仿宋" w:hAnsi="仿宋" w:eastAsia="仿宋" w:cs="仿宋"/>
          <w:spacing w:val="-4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4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(</w:t>
      </w:r>
      <w:r>
        <w:rPr>
          <w:rFonts w:ascii="Times New Roman" w:hAnsi="Times New Roman" w:eastAsia="Times New Roman" w:cs="Times New Roman"/>
          <w:b/>
          <w:bCs/>
          <w:spacing w:val="-4"/>
          <w:sz w:val="24"/>
          <w:szCs w:val="24"/>
        </w:rPr>
        <w:t>30</w:t>
      </w: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4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分)</w:t>
      </w:r>
    </w:p>
    <w:p>
      <w:pPr>
        <w:spacing w:before="178" w:line="219" w:lineRule="auto"/>
        <w:ind w:left="51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8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pacing w:val="5"/>
          <w:sz w:val="24"/>
          <w:szCs w:val="24"/>
        </w:rPr>
        <w:t>1</w:t>
      </w:r>
      <w:r>
        <w:rPr>
          <w:rFonts w:ascii="仿宋" w:hAnsi="仿宋" w:eastAsia="仿宋" w:cs="仿宋"/>
          <w:spacing w:val="5"/>
          <w:sz w:val="24"/>
          <w:szCs w:val="24"/>
        </w:rPr>
        <w:t xml:space="preserve">) </w:t>
      </w:r>
      <w:r>
        <w:rPr>
          <w:rFonts w:ascii="Times New Roman" w:hAnsi="Times New Roman" w:eastAsia="Times New Roman" w:cs="Times New Roman"/>
          <w:sz w:val="24"/>
          <w:szCs w:val="24"/>
        </w:rPr>
        <w:t>PPT</w:t>
      </w:r>
      <w:r>
        <w:rPr>
          <w:rFonts w:ascii="Times New Roman" w:hAnsi="Times New Roman" w:eastAsia="Times New Roman" w:cs="Times New Roman"/>
          <w:spacing w:val="5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5"/>
          <w:sz w:val="24"/>
          <w:szCs w:val="24"/>
        </w:rPr>
        <w:t>的逻辑性与美观 (</w:t>
      </w:r>
      <w:r>
        <w:rPr>
          <w:rFonts w:ascii="Times New Roman" w:hAnsi="Times New Roman" w:eastAsia="Times New Roman" w:cs="Times New Roman"/>
          <w:spacing w:val="5"/>
          <w:sz w:val="24"/>
          <w:szCs w:val="24"/>
        </w:rPr>
        <w:t xml:space="preserve">2.5 </w:t>
      </w:r>
      <w:r>
        <w:rPr>
          <w:rFonts w:ascii="仿宋" w:hAnsi="仿宋" w:eastAsia="仿宋" w:cs="仿宋"/>
          <w:spacing w:val="5"/>
          <w:sz w:val="24"/>
          <w:szCs w:val="24"/>
        </w:rPr>
        <w:t>分)</w:t>
      </w:r>
    </w:p>
    <w:p>
      <w:pPr>
        <w:spacing w:before="183" w:line="222" w:lineRule="auto"/>
        <w:ind w:left="51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5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pacing w:val="5"/>
          <w:sz w:val="24"/>
          <w:szCs w:val="24"/>
        </w:rPr>
        <w:t>2</w:t>
      </w:r>
      <w:r>
        <w:rPr>
          <w:rFonts w:ascii="仿宋" w:hAnsi="仿宋" w:eastAsia="仿宋" w:cs="仿宋"/>
          <w:spacing w:val="5"/>
          <w:sz w:val="24"/>
          <w:szCs w:val="24"/>
        </w:rPr>
        <w:t>) 仪表、语言表达能力 (</w:t>
      </w:r>
      <w:r>
        <w:rPr>
          <w:rFonts w:ascii="Times New Roman" w:hAnsi="Times New Roman" w:eastAsia="Times New Roman" w:cs="Times New Roman"/>
          <w:spacing w:val="5"/>
          <w:sz w:val="24"/>
          <w:szCs w:val="24"/>
        </w:rPr>
        <w:t xml:space="preserve">2.5 </w:t>
      </w:r>
      <w:r>
        <w:rPr>
          <w:rFonts w:ascii="仿宋" w:hAnsi="仿宋" w:eastAsia="仿宋" w:cs="仿宋"/>
          <w:spacing w:val="5"/>
          <w:sz w:val="24"/>
          <w:szCs w:val="24"/>
        </w:rPr>
        <w:t>分</w:t>
      </w:r>
      <w:r>
        <w:rPr>
          <w:rFonts w:ascii="仿宋" w:hAnsi="仿宋" w:eastAsia="仿宋" w:cs="仿宋"/>
          <w:spacing w:val="4"/>
          <w:sz w:val="24"/>
          <w:szCs w:val="24"/>
        </w:rPr>
        <w:t>)</w:t>
      </w:r>
    </w:p>
    <w:p>
      <w:pPr>
        <w:spacing w:before="179" w:line="219" w:lineRule="auto"/>
        <w:ind w:left="51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8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pacing w:val="6"/>
          <w:sz w:val="24"/>
          <w:szCs w:val="24"/>
        </w:rPr>
        <w:t>3</w:t>
      </w:r>
      <w:r>
        <w:rPr>
          <w:rFonts w:ascii="仿宋" w:hAnsi="仿宋" w:eastAsia="仿宋" w:cs="仿宋"/>
          <w:spacing w:val="6"/>
          <w:sz w:val="24"/>
          <w:szCs w:val="24"/>
        </w:rPr>
        <w:t>) 汇报思路与逻辑 (</w:t>
      </w:r>
      <w:r>
        <w:rPr>
          <w:rFonts w:ascii="Times New Roman" w:hAnsi="Times New Roman" w:eastAsia="Times New Roman" w:cs="Times New Roman"/>
          <w:spacing w:val="6"/>
          <w:sz w:val="24"/>
          <w:szCs w:val="24"/>
        </w:rPr>
        <w:t xml:space="preserve">5 </w:t>
      </w:r>
      <w:r>
        <w:rPr>
          <w:rFonts w:ascii="仿宋" w:hAnsi="仿宋" w:eastAsia="仿宋" w:cs="仿宋"/>
          <w:spacing w:val="6"/>
          <w:sz w:val="24"/>
          <w:szCs w:val="24"/>
        </w:rPr>
        <w:t>分)</w:t>
      </w:r>
    </w:p>
    <w:p>
      <w:pPr>
        <w:spacing w:before="183" w:line="220" w:lineRule="auto"/>
        <w:ind w:left="51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10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pacing w:val="10"/>
          <w:sz w:val="24"/>
          <w:szCs w:val="24"/>
        </w:rPr>
        <w:t>4</w:t>
      </w:r>
      <w:r>
        <w:rPr>
          <w:rFonts w:ascii="仿宋" w:hAnsi="仿宋" w:eastAsia="仿宋" w:cs="仿宋"/>
          <w:spacing w:val="9"/>
          <w:sz w:val="24"/>
          <w:szCs w:val="24"/>
        </w:rPr>
        <w:t>)</w:t>
      </w:r>
      <w:r>
        <w:rPr>
          <w:rFonts w:ascii="仿宋" w:hAnsi="仿宋" w:eastAsia="仿宋" w:cs="仿宋"/>
          <w:spacing w:val="5"/>
          <w:sz w:val="24"/>
          <w:szCs w:val="24"/>
        </w:rPr>
        <w:t xml:space="preserve"> 回答问题准确性 (</w:t>
      </w:r>
      <w:r>
        <w:rPr>
          <w:rFonts w:ascii="Times New Roman" w:hAnsi="Times New Roman" w:eastAsia="Times New Roman" w:cs="Times New Roman"/>
          <w:spacing w:val="5"/>
          <w:sz w:val="24"/>
          <w:szCs w:val="24"/>
        </w:rPr>
        <w:t xml:space="preserve">10 </w:t>
      </w:r>
      <w:r>
        <w:rPr>
          <w:rFonts w:ascii="仿宋" w:hAnsi="仿宋" w:eastAsia="仿宋" w:cs="仿宋"/>
          <w:spacing w:val="5"/>
          <w:sz w:val="24"/>
          <w:szCs w:val="24"/>
        </w:rPr>
        <w:t>分)</w:t>
      </w:r>
    </w:p>
    <w:p>
      <w:pPr>
        <w:spacing w:before="183" w:line="222" w:lineRule="auto"/>
        <w:ind w:left="510"/>
      </w:pPr>
      <w:r>
        <w:rPr>
          <w:rFonts w:ascii="仿宋" w:hAnsi="仿宋" w:eastAsia="仿宋" w:cs="仿宋"/>
          <w:spacing w:val="8"/>
          <w:sz w:val="24"/>
          <w:szCs w:val="24"/>
        </w:rPr>
        <w:t>(</w:t>
      </w:r>
      <w:r>
        <w:rPr>
          <w:rFonts w:ascii="Times New Roman" w:hAnsi="Times New Roman" w:eastAsia="Times New Roman" w:cs="Times New Roman"/>
          <w:spacing w:val="6"/>
          <w:sz w:val="24"/>
          <w:szCs w:val="24"/>
        </w:rPr>
        <w:t>5</w:t>
      </w:r>
      <w:r>
        <w:rPr>
          <w:rFonts w:ascii="仿宋" w:hAnsi="仿宋" w:eastAsia="仿宋" w:cs="仿宋"/>
          <w:spacing w:val="6"/>
          <w:sz w:val="24"/>
          <w:szCs w:val="24"/>
        </w:rPr>
        <w:t>) 基础知识扎实 (</w:t>
      </w:r>
      <w:r>
        <w:rPr>
          <w:rFonts w:ascii="Times New Roman" w:hAnsi="Times New Roman" w:eastAsia="Times New Roman" w:cs="Times New Roman"/>
          <w:spacing w:val="6"/>
          <w:sz w:val="24"/>
          <w:szCs w:val="24"/>
        </w:rPr>
        <w:t xml:space="preserve">10 </w:t>
      </w:r>
      <w:r>
        <w:rPr>
          <w:rFonts w:ascii="仿宋" w:hAnsi="仿宋" w:eastAsia="仿宋" w:cs="仿宋"/>
          <w:spacing w:val="6"/>
          <w:sz w:val="24"/>
          <w:szCs w:val="24"/>
        </w:rPr>
        <w:t>分)</w:t>
      </w:r>
    </w:p>
    <w:p>
      <w:pPr>
        <w:spacing w:line="223" w:lineRule="auto"/>
        <w:ind w:left="500"/>
        <w:rPr>
          <w:rFonts w:ascii="Times New Roman" w:hAnsi="Times New Roman" w:eastAsia="Times New Roman" w:cs="Times New Roman"/>
          <w:b/>
          <w:bCs/>
          <w:spacing w:val="-5"/>
          <w:sz w:val="24"/>
          <w:szCs w:val="24"/>
        </w:rPr>
      </w:pPr>
    </w:p>
    <w:p>
      <w:pPr>
        <w:spacing w:line="223" w:lineRule="auto"/>
        <w:ind w:left="500"/>
        <w:rPr>
          <w:rFonts w:ascii="仿宋" w:hAnsi="仿宋" w:eastAsia="仿宋" w:cs="仿宋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spacing w:val="-5"/>
          <w:sz w:val="24"/>
          <w:szCs w:val="24"/>
        </w:rPr>
        <w:t>3</w:t>
      </w: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4"/>
          <w:sz w:val="24"/>
          <w:szCs w:val="24"/>
          <w14:textOutline w14:w="30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．团队合作</w:t>
      </w:r>
      <w:r>
        <w:rPr>
          <w:rFonts w:ascii="仿宋" w:hAnsi="仿宋" w:eastAsia="仿宋" w:cs="仿宋"/>
          <w:spacing w:val="-4"/>
          <w:sz w:val="24"/>
          <w:szCs w:val="24"/>
        </w:rPr>
        <w:t xml:space="preserve"> (</w:t>
      </w: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 xml:space="preserve">20 </w:t>
      </w:r>
      <w:r>
        <w:rPr>
          <w:rFonts w:ascii="仿宋" w:hAnsi="仿宋" w:eastAsia="仿宋" w:cs="仿宋"/>
          <w:spacing w:val="-4"/>
          <w:sz w:val="24"/>
          <w:szCs w:val="24"/>
        </w:rPr>
        <w:t>分)</w:t>
      </w:r>
    </w:p>
    <w:p>
      <w:pPr>
        <w:spacing w:before="183" w:line="220" w:lineRule="auto"/>
        <w:ind w:left="510"/>
        <w:rPr>
          <w:rFonts w:ascii="仿宋" w:hAnsi="仿宋" w:eastAsia="仿宋" w:cs="仿宋"/>
          <w:spacing w:val="5"/>
          <w:sz w:val="24"/>
          <w:szCs w:val="24"/>
        </w:rPr>
      </w:pPr>
      <w:r>
        <w:rPr>
          <w:rFonts w:ascii="仿宋" w:hAnsi="仿宋" w:eastAsia="仿宋" w:cs="仿宋"/>
          <w:spacing w:val="5"/>
          <w:sz w:val="24"/>
          <w:szCs w:val="24"/>
        </w:rPr>
        <w:t>(1) 团队分工协作 (10 分，互相协作、分工得当)</w:t>
      </w:r>
    </w:p>
    <w:p>
      <w:pPr>
        <w:spacing w:before="183" w:line="220" w:lineRule="auto"/>
        <w:ind w:left="510"/>
      </w:pPr>
      <w:r>
        <w:rPr>
          <w:rFonts w:ascii="仿宋" w:hAnsi="仿宋" w:eastAsia="仿宋" w:cs="仿宋"/>
          <w:spacing w:val="5"/>
          <w:sz w:val="24"/>
          <w:szCs w:val="24"/>
        </w:rPr>
        <w:t>(2) 贡献度 (10 分，学生在作品中的</w:t>
      </w:r>
      <w:r>
        <w:rPr>
          <w:rFonts w:hint="eastAsia" w:ascii="仿宋" w:hAnsi="仿宋" w:eastAsia="仿宋" w:cs="仿宋"/>
          <w:spacing w:val="5"/>
          <w:sz w:val="24"/>
          <w:szCs w:val="24"/>
        </w:rPr>
        <w:t>贡献度）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91A442"/>
    <w:multiLevelType w:val="singleLevel"/>
    <w:tmpl w:val="8791A44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g0MjFlZDg2NGMxZGJmOWJkNmRhMDEwYjc2ODA5YTcifQ=="/>
  </w:docVars>
  <w:rsids>
    <w:rsidRoot w:val="00657C07"/>
    <w:rsid w:val="000238C7"/>
    <w:rsid w:val="00657C07"/>
    <w:rsid w:val="0069007B"/>
    <w:rsid w:val="0069216C"/>
    <w:rsid w:val="00884793"/>
    <w:rsid w:val="009302B8"/>
    <w:rsid w:val="00AA6EF0"/>
    <w:rsid w:val="00F75FD4"/>
    <w:rsid w:val="00FE7083"/>
    <w:rsid w:val="017002BB"/>
    <w:rsid w:val="01FE0482"/>
    <w:rsid w:val="181D0450"/>
    <w:rsid w:val="1CA13BE4"/>
    <w:rsid w:val="224C2BF3"/>
    <w:rsid w:val="23E40A13"/>
    <w:rsid w:val="2BC2402E"/>
    <w:rsid w:val="2BFB5257"/>
    <w:rsid w:val="2CF771FE"/>
    <w:rsid w:val="367125DA"/>
    <w:rsid w:val="37915ACD"/>
    <w:rsid w:val="3B742225"/>
    <w:rsid w:val="3CAA05F4"/>
    <w:rsid w:val="3D836CC7"/>
    <w:rsid w:val="3EEC31B8"/>
    <w:rsid w:val="414A31EE"/>
    <w:rsid w:val="4B110E0D"/>
    <w:rsid w:val="4B92031A"/>
    <w:rsid w:val="4CC8759D"/>
    <w:rsid w:val="53682217"/>
    <w:rsid w:val="5AC35097"/>
    <w:rsid w:val="5DE352BC"/>
    <w:rsid w:val="61BA4700"/>
    <w:rsid w:val="649A24B7"/>
    <w:rsid w:val="6CE00CB5"/>
    <w:rsid w:val="712B4E58"/>
    <w:rsid w:val="7D974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4">
    <w:name w:val="Normal (Web)"/>
    <w:basedOn w:val="1"/>
    <w:qFormat/>
    <w:uiPriority w:val="0"/>
    <w:rPr>
      <w:sz w:val="24"/>
    </w:rPr>
  </w:style>
  <w:style w:type="character" w:customStyle="1" w:styleId="7">
    <w:name w:val="页脚 字符"/>
    <w:basedOn w:val="6"/>
    <w:link w:val="2"/>
    <w:qFormat/>
    <w:uiPriority w:val="0"/>
    <w:rPr>
      <w:rFonts w:ascii="Arial" w:hAnsi="Arial" w:eastAsia="Arial" w:cs="Arial"/>
      <w:snapToGrid w:val="0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2320</Words>
  <Characters>2552</Characters>
  <Lines>20</Lines>
  <Paragraphs>5</Paragraphs>
  <TotalTime>1</TotalTime>
  <ScaleCrop>false</ScaleCrop>
  <LinksUpToDate>false</LinksUpToDate>
  <CharactersWithSpaces>2735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2022-11-06T09:26:00Z</dcterms:created>
  <dc:creator>86159</dc:creator>
  <cp:lastModifiedBy>文</cp:lastModifiedBy>
  <dcterms:modified xsi:type="dcterms:W3CDTF">2022-11-07T08:58:38Z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D6E7F84C98EC43B988DCF1A967056D21</vt:lpwstr>
  </property>
</Properties>
</file>