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C7F0B9">
      <w:pPr>
        <w:jc w:val="center"/>
        <w:rPr>
          <w:rFonts w:hint="eastAsia"/>
          <w:b/>
          <w:bCs/>
          <w:sz w:val="16"/>
          <w:szCs w:val="20"/>
          <w:lang w:val="en-US" w:eastAsia="zh-CN"/>
        </w:rPr>
      </w:pPr>
      <w:bookmarkStart w:id="0" w:name="_GoBack"/>
      <w:r>
        <w:rPr>
          <w:rFonts w:hint="eastAsia"/>
          <w:b/>
          <w:bCs/>
          <w:sz w:val="44"/>
          <w:szCs w:val="52"/>
          <w:lang w:val="en-US" w:eastAsia="zh-CN"/>
        </w:rPr>
        <w:t>齐齐哈尔医学院2024级新生教材缴费流程</w:t>
      </w:r>
      <w:bookmarkEnd w:id="0"/>
    </w:p>
    <w:p w14:paraId="643F07C2">
      <w:pPr>
        <w:jc w:val="center"/>
        <w:rPr>
          <w:rFonts w:hint="eastAsia" w:ascii="宋体" w:hAnsi="宋体" w:eastAsia="宋体" w:cs="宋体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/>
          <w:bCs/>
          <w:color w:val="FF0000"/>
          <w:sz w:val="22"/>
          <w:szCs w:val="28"/>
          <w:highlight w:val="none"/>
          <w:lang w:val="en-US" w:eastAsia="zh-CN"/>
        </w:rPr>
        <w:t>缴费时间：2024年8月22日7：00至2024年8月26日17：00</w:t>
      </w:r>
    </w:p>
    <w:p w14:paraId="283B3327">
      <w:pPr>
        <w:numPr>
          <w:ilvl w:val="0"/>
          <w:numId w:val="0"/>
        </w:numPr>
        <w:spacing w:line="360" w:lineRule="auto"/>
        <w:ind w:firstLine="442" w:firstLineChars="200"/>
        <w:jc w:val="both"/>
        <w:rPr>
          <w:rFonts w:hint="eastAsia" w:ascii="宋体" w:hAnsi="宋体" w:eastAsia="宋体" w:cs="宋体"/>
          <w:b w:val="0"/>
          <w:bCs w:val="0"/>
          <w:sz w:val="22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2"/>
          <w:szCs w:val="28"/>
          <w:lang w:val="en-US" w:eastAsia="zh-CN"/>
        </w:rPr>
        <w:t>1.</w:t>
      </w:r>
      <w:r>
        <w:rPr>
          <w:rFonts w:hint="eastAsia" w:ascii="宋体" w:hAnsi="宋体" w:eastAsia="宋体" w:cs="宋体"/>
          <w:b w:val="0"/>
          <w:bCs w:val="0"/>
          <w:sz w:val="22"/>
          <w:szCs w:val="28"/>
          <w:lang w:val="en-US" w:eastAsia="zh-CN"/>
        </w:rPr>
        <w:t>微信搜索公众号“哈尔滨市南岗区科文书店”或扫描下方微信二维码关注公众号进行缴费。</w:t>
      </w:r>
    </w:p>
    <w:p w14:paraId="3FE41C47"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b w:val="0"/>
          <w:bCs w:val="0"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drawing>
          <wp:inline distT="0" distB="0" distL="114300" distR="114300">
            <wp:extent cx="1130300" cy="1130300"/>
            <wp:effectExtent l="0" t="0" r="12700" b="12700"/>
            <wp:docPr id="2" name="图片 2" descr="qrcode_for_gh_94a646db05e9_258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qrcode_for_gh_94a646db05e9_258 (2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30300" cy="113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154330">
      <w:pPr>
        <w:numPr>
          <w:ilvl w:val="0"/>
          <w:numId w:val="1"/>
        </w:numPr>
        <w:spacing w:line="360" w:lineRule="auto"/>
        <w:ind w:firstLine="420" w:firstLineChars="0"/>
        <w:rPr>
          <w:rFonts w:hint="eastAsia" w:ascii="Arial" w:hAnsi="Arial" w:eastAsia="宋体" w:cs="Arial"/>
          <w:b w:val="0"/>
          <w:bCs w:val="0"/>
          <w:sz w:val="22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8"/>
          <w:lang w:val="en-US" w:eastAsia="zh-CN"/>
        </w:rPr>
        <w:t>点击“我要缴费”</w:t>
      </w:r>
      <w:r>
        <w:rPr>
          <w:rFonts w:hint="eastAsia" w:ascii="Arial" w:hAnsi="Arial" w:eastAsia="宋体" w:cs="Arial"/>
          <w:b w:val="0"/>
          <w:bCs w:val="0"/>
          <w:sz w:val="22"/>
          <w:szCs w:val="28"/>
          <w:lang w:val="en-US" w:eastAsia="zh-CN"/>
        </w:rPr>
        <w:t>→“</w:t>
      </w:r>
      <w:r>
        <w:rPr>
          <w:rFonts w:hint="eastAsia" w:ascii="宋体" w:hAnsi="宋体" w:eastAsia="宋体" w:cs="宋体"/>
          <w:b w:val="0"/>
          <w:bCs w:val="0"/>
          <w:sz w:val="22"/>
          <w:szCs w:val="28"/>
          <w:lang w:val="en-US" w:eastAsia="zh-CN"/>
        </w:rPr>
        <w:t>登录缴费</w:t>
      </w:r>
      <w:r>
        <w:rPr>
          <w:rFonts w:hint="eastAsia" w:ascii="Arial" w:hAnsi="Arial" w:eastAsia="宋体" w:cs="Arial"/>
          <w:b w:val="0"/>
          <w:bCs w:val="0"/>
          <w:sz w:val="22"/>
          <w:szCs w:val="28"/>
          <w:lang w:val="en-US" w:eastAsia="zh-CN"/>
        </w:rPr>
        <w:t>”→输入“</w:t>
      </w:r>
      <w:r>
        <w:rPr>
          <w:rFonts w:hint="eastAsia" w:ascii="Arial" w:hAnsi="Arial" w:cs="Arial"/>
          <w:b w:val="0"/>
          <w:bCs w:val="0"/>
          <w:sz w:val="22"/>
          <w:szCs w:val="28"/>
          <w:lang w:val="en-US" w:eastAsia="zh-CN"/>
        </w:rPr>
        <w:t>qy+</w:t>
      </w:r>
      <w:r>
        <w:rPr>
          <w:rFonts w:hint="eastAsia" w:ascii="Arial" w:hAnsi="Arial" w:eastAsia="宋体" w:cs="Arial"/>
          <w:b w:val="0"/>
          <w:bCs w:val="0"/>
          <w:sz w:val="22"/>
          <w:szCs w:val="28"/>
          <w:lang w:val="en-US" w:eastAsia="zh-CN"/>
        </w:rPr>
        <w:t>学号、姓名”登录→核对身份信息无误后可支付。</w:t>
      </w:r>
    </w:p>
    <w:p w14:paraId="351F895A">
      <w:pPr>
        <w:numPr>
          <w:ilvl w:val="0"/>
          <w:numId w:val="1"/>
        </w:numPr>
        <w:spacing w:line="360" w:lineRule="auto"/>
        <w:ind w:firstLine="420" w:firstLineChars="0"/>
        <w:rPr>
          <w:rFonts w:hint="default" w:ascii="Arial" w:hAnsi="Arial" w:eastAsia="宋体" w:cs="Arial"/>
          <w:b w:val="0"/>
          <w:bCs w:val="0"/>
          <w:sz w:val="22"/>
          <w:szCs w:val="28"/>
          <w:lang w:val="en-US" w:eastAsia="zh-CN"/>
        </w:rPr>
      </w:pPr>
      <w:r>
        <w:rPr>
          <w:rFonts w:hint="eastAsia" w:ascii="Arial" w:hAnsi="Arial" w:cs="Arial"/>
          <w:b w:val="0"/>
          <w:bCs w:val="0"/>
          <w:sz w:val="22"/>
          <w:szCs w:val="28"/>
          <w:lang w:val="en-US" w:eastAsia="zh-CN"/>
        </w:rPr>
        <w:t>图片流程如下：</w:t>
      </w:r>
    </w:p>
    <w:p w14:paraId="404B53F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621155" cy="2879725"/>
            <wp:effectExtent l="0" t="0" r="17145" b="15875"/>
            <wp:docPr id="5" name="图片 5" descr="1660884733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6608847332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21155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616075" cy="2879725"/>
            <wp:effectExtent l="0" t="0" r="3175" b="15875"/>
            <wp:docPr id="7" name="图片 7" descr="a0a78376ce041f7a9553bab4ef6c4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a0a78376ce041f7a9553bab4ef6c47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16075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618615" cy="2879725"/>
            <wp:effectExtent l="0" t="0" r="635" b="15875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8615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482610"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38735</wp:posOffset>
                </wp:positionH>
                <wp:positionV relativeFrom="paragraph">
                  <wp:posOffset>41275</wp:posOffset>
                </wp:positionV>
                <wp:extent cx="3479165" cy="204597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79165" cy="20459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1C3ED9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0"/>
                              </w:numPr>
                              <w:tabs>
                                <w:tab w:val="left" w:pos="1890"/>
                              </w:tabs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60" w:lineRule="auto"/>
                              <w:ind w:right="839" w:rightChars="0"/>
                              <w:jc w:val="both"/>
                              <w:textAlignment w:val="auto"/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auto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auto"/>
                                <w:sz w:val="21"/>
                                <w:szCs w:val="21"/>
                                <w:lang w:val="en-US" w:eastAsia="zh-CN"/>
                              </w:rPr>
                              <w:t>注意：</w:t>
                            </w:r>
                          </w:p>
                          <w:p w14:paraId="1F7B0BE6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0"/>
                              </w:numPr>
                              <w:tabs>
                                <w:tab w:val="left" w:pos="1890"/>
                              </w:tabs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60" w:lineRule="auto"/>
                              <w:ind w:right="839" w:rightChars="0"/>
                              <w:jc w:val="both"/>
                              <w:textAlignment w:val="auto"/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auto"/>
                                <w:sz w:val="21"/>
                                <w:szCs w:val="21"/>
                                <w:lang w:val="en-US" w:eastAsia="zh-CN"/>
                              </w:rPr>
                              <w:t>1.登录帐号为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qy+学号</w:t>
                            </w:r>
                          </w:p>
                          <w:p w14:paraId="02022376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0"/>
                              </w:numPr>
                              <w:tabs>
                                <w:tab w:val="left" w:pos="1890"/>
                              </w:tabs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60" w:lineRule="auto"/>
                              <w:ind w:right="839" w:rightChars="0"/>
                              <w:jc w:val="both"/>
                              <w:textAlignment w:val="auto"/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auto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FF0000"/>
                                <w:sz w:val="21"/>
                                <w:szCs w:val="21"/>
                                <w:highlight w:val="none"/>
                                <w:lang w:val="en-US" w:eastAsia="zh-CN"/>
                              </w:rPr>
                              <w:t>（例如：qy202202031）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auto"/>
                                <w:sz w:val="21"/>
                                <w:szCs w:val="21"/>
                                <w:lang w:val="en-US" w:eastAsia="zh-CN"/>
                              </w:rPr>
                              <w:t>；</w:t>
                            </w:r>
                          </w:p>
                          <w:p w14:paraId="22DF95AC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0"/>
                              </w:numPr>
                              <w:tabs>
                                <w:tab w:val="left" w:pos="2100"/>
                              </w:tabs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60" w:lineRule="auto"/>
                              <w:ind w:right="839" w:rightChars="0"/>
                              <w:jc w:val="both"/>
                              <w:textAlignment w:val="auto"/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auto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auto"/>
                                <w:sz w:val="21"/>
                                <w:szCs w:val="21"/>
                                <w:lang w:val="en-US" w:eastAsia="zh-CN"/>
                              </w:rPr>
                              <w:t>2.务必核实身份信息，确认无误后可进行支付；</w:t>
                            </w:r>
                          </w:p>
                          <w:p w14:paraId="56180894">
                            <w:pP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auto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auto"/>
                                <w:sz w:val="21"/>
                                <w:szCs w:val="21"/>
                                <w:lang w:val="en-US" w:eastAsia="zh-CN"/>
                              </w:rPr>
                              <w:t>3.如出现支付问题请及时添加黄老师企业微信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bCs/>
                                <w:color w:val="auto"/>
                                <w:sz w:val="21"/>
                                <w:szCs w:val="21"/>
                                <w:lang w:val="en-US" w:eastAsia="zh-CN"/>
                              </w:rPr>
                              <w:t>或者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auto"/>
                                <w:sz w:val="21"/>
                                <w:szCs w:val="21"/>
                                <w:lang w:val="en-US" w:eastAsia="zh-CN"/>
                              </w:rPr>
                              <w:t>拨打电话：</w:t>
                            </w:r>
                          </w:p>
                          <w:p w14:paraId="18ACD730">
                            <w:pPr>
                              <w:rPr>
                                <w:rFonts w:hint="default" w:ascii="宋体" w:hAnsi="宋体" w:eastAsia="宋体" w:cs="宋体"/>
                                <w:b/>
                                <w:bCs/>
                                <w:sz w:val="21"/>
                                <w:szCs w:val="21"/>
                                <w:lang w:val="en-US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auto"/>
                                <w:sz w:val="21"/>
                                <w:szCs w:val="21"/>
                                <w:lang w:val="en-US" w:eastAsia="zh-CN"/>
                              </w:rPr>
                              <w:t xml:space="preserve">李老师：13613664565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.05pt;margin-top:3.25pt;height:161.1pt;width:273.95pt;z-index:251659264;mso-width-relative:page;mso-height-relative:page;" filled="f" stroked="f" coordsize="21600,21600" o:gfxdata="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GHgc53YAAAABwEAAA8AAAAAAAAAAQAgAAAA&#10;IgAAAGRycy9kb3ducmV2LnhtbFBLAQIUABQAAAAIAIdO4kAImMz5RAIAAHUEAAAOAAAAAAAAAAEA&#10;IAAAACcBAABkcnMvZTJvRG9jLnhtbFBLBQYAAAAABgAGAFkBAADd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1A1C3ED9">
                      <w:pPr>
                        <w:keepNext w:val="0"/>
                        <w:keepLines w:val="0"/>
                        <w:pageBreakBefore w:val="0"/>
                        <w:widowControl w:val="0"/>
                        <w:numPr>
                          <w:ilvl w:val="0"/>
                          <w:numId w:val="0"/>
                        </w:numPr>
                        <w:tabs>
                          <w:tab w:val="left" w:pos="1890"/>
                        </w:tabs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60" w:lineRule="auto"/>
                        <w:ind w:right="839" w:rightChars="0"/>
                        <w:jc w:val="both"/>
                        <w:textAlignment w:val="auto"/>
                        <w:rPr>
                          <w:rFonts w:hint="eastAsia" w:ascii="宋体" w:hAnsi="宋体" w:eastAsia="宋体" w:cs="宋体"/>
                          <w:b/>
                          <w:bCs/>
                          <w:color w:val="auto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auto"/>
                          <w:sz w:val="21"/>
                          <w:szCs w:val="21"/>
                          <w:lang w:val="en-US" w:eastAsia="zh-CN"/>
                        </w:rPr>
                        <w:t>注意：</w:t>
                      </w:r>
                    </w:p>
                    <w:p w14:paraId="1F7B0BE6">
                      <w:pPr>
                        <w:keepNext w:val="0"/>
                        <w:keepLines w:val="0"/>
                        <w:pageBreakBefore w:val="0"/>
                        <w:widowControl w:val="0"/>
                        <w:numPr>
                          <w:ilvl w:val="0"/>
                          <w:numId w:val="0"/>
                        </w:numPr>
                        <w:tabs>
                          <w:tab w:val="left" w:pos="1890"/>
                        </w:tabs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60" w:lineRule="auto"/>
                        <w:ind w:right="839" w:rightChars="0"/>
                        <w:jc w:val="both"/>
                        <w:textAlignment w:val="auto"/>
                        <w:rPr>
                          <w:rFonts w:hint="eastAsia" w:ascii="宋体" w:hAnsi="宋体" w:eastAsia="宋体" w:cs="宋体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auto"/>
                          <w:sz w:val="21"/>
                          <w:szCs w:val="21"/>
                          <w:lang w:val="en-US" w:eastAsia="zh-CN"/>
                        </w:rPr>
                        <w:t>1.登录帐号为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qy+学号</w:t>
                      </w:r>
                    </w:p>
                    <w:p w14:paraId="02022376">
                      <w:pPr>
                        <w:keepNext w:val="0"/>
                        <w:keepLines w:val="0"/>
                        <w:pageBreakBefore w:val="0"/>
                        <w:widowControl w:val="0"/>
                        <w:numPr>
                          <w:ilvl w:val="0"/>
                          <w:numId w:val="0"/>
                        </w:numPr>
                        <w:tabs>
                          <w:tab w:val="left" w:pos="1890"/>
                        </w:tabs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60" w:lineRule="auto"/>
                        <w:ind w:right="839" w:rightChars="0"/>
                        <w:jc w:val="both"/>
                        <w:textAlignment w:val="auto"/>
                        <w:rPr>
                          <w:rFonts w:hint="eastAsia" w:ascii="宋体" w:hAnsi="宋体" w:eastAsia="宋体" w:cs="宋体"/>
                          <w:b/>
                          <w:bCs/>
                          <w:color w:val="auto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FF0000"/>
                          <w:sz w:val="21"/>
                          <w:szCs w:val="21"/>
                          <w:highlight w:val="none"/>
                          <w:lang w:val="en-US" w:eastAsia="zh-CN"/>
                        </w:rPr>
                        <w:t>（例如：qy202202031）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auto"/>
                          <w:sz w:val="21"/>
                          <w:szCs w:val="21"/>
                          <w:lang w:val="en-US" w:eastAsia="zh-CN"/>
                        </w:rPr>
                        <w:t>；</w:t>
                      </w:r>
                    </w:p>
                    <w:p w14:paraId="22DF95AC">
                      <w:pPr>
                        <w:keepNext w:val="0"/>
                        <w:keepLines w:val="0"/>
                        <w:pageBreakBefore w:val="0"/>
                        <w:widowControl w:val="0"/>
                        <w:numPr>
                          <w:ilvl w:val="0"/>
                          <w:numId w:val="0"/>
                        </w:numPr>
                        <w:tabs>
                          <w:tab w:val="left" w:pos="2100"/>
                        </w:tabs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60" w:lineRule="auto"/>
                        <w:ind w:right="839" w:rightChars="0"/>
                        <w:jc w:val="both"/>
                        <w:textAlignment w:val="auto"/>
                        <w:rPr>
                          <w:rFonts w:hint="eastAsia" w:ascii="宋体" w:hAnsi="宋体" w:eastAsia="宋体" w:cs="宋体"/>
                          <w:b/>
                          <w:bCs/>
                          <w:color w:val="auto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auto"/>
                          <w:sz w:val="21"/>
                          <w:szCs w:val="21"/>
                          <w:lang w:val="en-US" w:eastAsia="zh-CN"/>
                        </w:rPr>
                        <w:t>2.务必核实身份信息，确认无误后可进行支付；</w:t>
                      </w:r>
                    </w:p>
                    <w:p w14:paraId="56180894">
                      <w:pPr>
                        <w:rPr>
                          <w:rFonts w:hint="eastAsia" w:ascii="宋体" w:hAnsi="宋体" w:eastAsia="宋体" w:cs="宋体"/>
                          <w:b/>
                          <w:bCs/>
                          <w:color w:val="auto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auto"/>
                          <w:sz w:val="21"/>
                          <w:szCs w:val="21"/>
                          <w:lang w:val="en-US" w:eastAsia="zh-CN"/>
                        </w:rPr>
                        <w:t>3.如出现支付问题请及时添加黄老师企业微信</w:t>
                      </w:r>
                      <w:r>
                        <w:rPr>
                          <w:rFonts w:hint="eastAsia" w:ascii="宋体" w:hAnsi="宋体" w:cs="宋体"/>
                          <w:b/>
                          <w:bCs/>
                          <w:color w:val="auto"/>
                          <w:sz w:val="21"/>
                          <w:szCs w:val="21"/>
                          <w:lang w:val="en-US" w:eastAsia="zh-CN"/>
                        </w:rPr>
                        <w:t>或者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auto"/>
                          <w:sz w:val="21"/>
                          <w:szCs w:val="21"/>
                          <w:lang w:val="en-US" w:eastAsia="zh-CN"/>
                        </w:rPr>
                        <w:t>拨打电话：</w:t>
                      </w:r>
                    </w:p>
                    <w:p w14:paraId="18ACD730">
                      <w:pPr>
                        <w:rPr>
                          <w:rFonts w:hint="default" w:ascii="宋体" w:hAnsi="宋体" w:eastAsia="宋体" w:cs="宋体"/>
                          <w:b/>
                          <w:bCs/>
                          <w:sz w:val="21"/>
                          <w:szCs w:val="21"/>
                          <w:lang w:val="en-US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auto"/>
                          <w:sz w:val="21"/>
                          <w:szCs w:val="21"/>
                          <w:lang w:val="en-US" w:eastAsia="zh-CN"/>
                        </w:rPr>
                        <w:t xml:space="preserve">李老师：13613664565 </w:t>
                      </w:r>
                    </w:p>
                  </w:txbxContent>
                </v:textbox>
              </v:shape>
            </w:pict>
          </mc:Fallback>
        </mc:AlternateContent>
      </w:r>
    </w:p>
    <w:p w14:paraId="0E8F6088">
      <w:pPr>
        <w:jc w:val="center"/>
        <w:rPr>
          <w:rFonts w:hint="eastAsia"/>
          <w:sz w:val="30"/>
          <w:szCs w:val="30"/>
          <w:lang w:eastAsia="zh-CN"/>
        </w:rPr>
      </w:pPr>
    </w:p>
    <w:p w14:paraId="7D39A5EE">
      <w:pPr>
        <w:spacing w:line="480" w:lineRule="auto"/>
        <w:jc w:val="both"/>
        <w:rPr>
          <w:rFonts w:hint="eastAsia"/>
          <w:b/>
          <w:bCs/>
          <w:sz w:val="40"/>
          <w:szCs w:val="48"/>
          <w:lang w:val="en-US" w:eastAsia="zh-CN"/>
        </w:rPr>
      </w:pPr>
    </w:p>
    <w:p w14:paraId="5E060E10">
      <w:pPr>
        <w:spacing w:line="480" w:lineRule="auto"/>
        <w:jc w:val="right"/>
        <w:rPr>
          <w:rFonts w:hint="eastAsia"/>
          <w:b/>
          <w:bCs/>
          <w:sz w:val="40"/>
          <w:szCs w:val="48"/>
          <w:lang w:val="en-US" w:eastAsia="zh-CN"/>
        </w:rPr>
      </w:pPr>
    </w:p>
    <w:p w14:paraId="02B27FCE">
      <w:pPr>
        <w:spacing w:line="480" w:lineRule="auto"/>
        <w:jc w:val="right"/>
        <w:rPr>
          <w:rFonts w:hint="eastAsia"/>
          <w:b/>
          <w:bCs/>
          <w:sz w:val="40"/>
          <w:szCs w:val="48"/>
          <w:lang w:val="en-US" w:eastAsia="zh-CN"/>
        </w:rPr>
      </w:pPr>
    </w:p>
    <w:p w14:paraId="1B1F0113">
      <w:pPr>
        <w:spacing w:line="480" w:lineRule="auto"/>
        <w:jc w:val="right"/>
        <w:rPr>
          <w:rFonts w:hint="eastAsia"/>
          <w:b/>
          <w:bCs/>
          <w:sz w:val="40"/>
          <w:szCs w:val="48"/>
          <w:lang w:val="en-US" w:eastAsia="zh-CN"/>
        </w:rPr>
      </w:pPr>
    </w:p>
    <w:p w14:paraId="7601E566">
      <w:pPr>
        <w:spacing w:line="480" w:lineRule="auto"/>
        <w:jc w:val="right"/>
        <w:rPr>
          <w:rFonts w:hint="eastAsia"/>
          <w:b/>
          <w:bCs/>
          <w:sz w:val="40"/>
          <w:szCs w:val="48"/>
          <w:lang w:val="en-US" w:eastAsia="zh-CN"/>
        </w:rPr>
      </w:pPr>
    </w:p>
    <w:p w14:paraId="6E062DBE">
      <w:pPr>
        <w:jc w:val="both"/>
        <w:rPr>
          <w:rFonts w:hint="eastAsia" w:eastAsiaTheme="minorEastAsia"/>
          <w:sz w:val="30"/>
          <w:szCs w:val="30"/>
          <w:lang w:eastAsia="zh-CN"/>
        </w:rPr>
      </w:pPr>
    </w:p>
    <w:sectPr>
      <w:pgSz w:w="11906" w:h="16838"/>
      <w:pgMar w:top="1440" w:right="1080" w:bottom="1440" w:left="108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518CC1"/>
    <w:multiLevelType w:val="singleLevel"/>
    <w:tmpl w:val="7E518CC1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yZmYzNWY2MzQ4NWY5N2M3MTMzYjUzMzk0NTM4Y2MifQ=="/>
  </w:docVars>
  <w:rsids>
    <w:rsidRoot w:val="4DC91ED0"/>
    <w:rsid w:val="00032044"/>
    <w:rsid w:val="000C5E3C"/>
    <w:rsid w:val="000E726A"/>
    <w:rsid w:val="002C1167"/>
    <w:rsid w:val="003B72ED"/>
    <w:rsid w:val="005177C0"/>
    <w:rsid w:val="006A604B"/>
    <w:rsid w:val="006D2FE6"/>
    <w:rsid w:val="00A916C4"/>
    <w:rsid w:val="00F85E33"/>
    <w:rsid w:val="02596334"/>
    <w:rsid w:val="07440F38"/>
    <w:rsid w:val="0AB33131"/>
    <w:rsid w:val="0C132CBB"/>
    <w:rsid w:val="164B7CF1"/>
    <w:rsid w:val="19436634"/>
    <w:rsid w:val="1CBA76D4"/>
    <w:rsid w:val="1E6319F5"/>
    <w:rsid w:val="1EDB1D74"/>
    <w:rsid w:val="27E12A28"/>
    <w:rsid w:val="291C26B5"/>
    <w:rsid w:val="2BB6789D"/>
    <w:rsid w:val="2D033F05"/>
    <w:rsid w:val="31051C95"/>
    <w:rsid w:val="31407B7C"/>
    <w:rsid w:val="35AC4799"/>
    <w:rsid w:val="398F74F2"/>
    <w:rsid w:val="42892775"/>
    <w:rsid w:val="484678A8"/>
    <w:rsid w:val="49677188"/>
    <w:rsid w:val="4CE84338"/>
    <w:rsid w:val="4CF65190"/>
    <w:rsid w:val="4DC91ED0"/>
    <w:rsid w:val="52F9416A"/>
    <w:rsid w:val="54530B47"/>
    <w:rsid w:val="55111D21"/>
    <w:rsid w:val="55D818D6"/>
    <w:rsid w:val="66951F5E"/>
    <w:rsid w:val="66FE0CE9"/>
    <w:rsid w:val="6BE6206E"/>
    <w:rsid w:val="6D87437B"/>
    <w:rsid w:val="708B0939"/>
    <w:rsid w:val="71524009"/>
    <w:rsid w:val="799745A2"/>
    <w:rsid w:val="7ABA6615"/>
    <w:rsid w:val="7CD262D8"/>
    <w:rsid w:val="7DC405F9"/>
    <w:rsid w:val="7F631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页眉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513</Words>
  <Characters>588</Characters>
  <Lines>15</Lines>
  <Paragraphs>6</Paragraphs>
  <TotalTime>16</TotalTime>
  <ScaleCrop>false</ScaleCrop>
  <LinksUpToDate>false</LinksUpToDate>
  <CharactersWithSpaces>604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2020-07-07T01:55:00Z</dcterms:created>
  <dc:creator>陈海峰</dc:creator>
  <cp:lastModifiedBy>杨乐乐</cp:lastModifiedBy>
  <cp:lastPrinted>2024-08-20T00:53:00Z</cp:lastPrinted>
  <dcterms:modified xsi:type="dcterms:W3CDTF">2024-08-20T01:11:22Z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2B78ADD99FB541BC9276021957697848_13</vt:lpwstr>
  </property>
</Properties>
</file>