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/>
          <w:b/>
          <w:spacing w:val="-11"/>
          <w:sz w:val="44"/>
          <w:szCs w:val="36"/>
        </w:rPr>
      </w:pPr>
      <w:r>
        <w:rPr>
          <w:rFonts w:hint="eastAsia" w:ascii="宋体" w:hAnsi="宋体" w:eastAsia="宋体"/>
          <w:b/>
          <w:spacing w:val="-11"/>
          <w:sz w:val="44"/>
          <w:szCs w:val="36"/>
          <w:u w:val="single" w:color="auto"/>
          <w:lang w:val="en-US" w:eastAsia="zh-CN"/>
        </w:rPr>
        <w:t xml:space="preserve">      （</w:t>
      </w:r>
      <w:r>
        <w:rPr>
          <w:rFonts w:hint="eastAsia" w:ascii="宋体" w:hAnsi="宋体"/>
          <w:b/>
          <w:spacing w:val="-11"/>
          <w:sz w:val="44"/>
          <w:szCs w:val="36"/>
          <w:u w:val="single" w:color="auto"/>
          <w:lang w:val="en-US" w:eastAsia="zh-CN"/>
        </w:rPr>
        <w:t>部门名称</w:t>
      </w:r>
      <w:r>
        <w:rPr>
          <w:rFonts w:hint="eastAsia" w:ascii="宋体" w:hAnsi="宋体" w:eastAsia="宋体"/>
          <w:b/>
          <w:spacing w:val="-11"/>
          <w:sz w:val="44"/>
          <w:szCs w:val="36"/>
          <w:u w:val="single" w:color="auto"/>
          <w:lang w:val="en-US" w:eastAsia="zh-CN"/>
        </w:rPr>
        <w:t xml:space="preserve">）       </w:t>
      </w:r>
      <w:r>
        <w:rPr>
          <w:rFonts w:hint="eastAsia" w:ascii="宋体" w:hAnsi="宋体" w:eastAsia="宋体"/>
          <w:b/>
          <w:spacing w:val="-11"/>
          <w:sz w:val="44"/>
          <w:szCs w:val="36"/>
          <w:lang w:eastAsia="zh-CN"/>
        </w:rPr>
        <w:t>201</w:t>
      </w:r>
      <w:r>
        <w:rPr>
          <w:rFonts w:hint="eastAsia" w:ascii="宋体" w:hAnsi="宋体" w:eastAsia="宋体"/>
          <w:b/>
          <w:spacing w:val="-11"/>
          <w:sz w:val="44"/>
          <w:szCs w:val="36"/>
          <w:lang w:val="en-US" w:eastAsia="zh-CN"/>
        </w:rPr>
        <w:t>7</w:t>
      </w:r>
      <w:r>
        <w:rPr>
          <w:rFonts w:hint="eastAsia" w:ascii="宋体" w:hAnsi="宋体" w:eastAsia="宋体"/>
          <w:b/>
          <w:spacing w:val="-11"/>
          <w:sz w:val="44"/>
          <w:szCs w:val="36"/>
          <w:lang w:eastAsia="zh-CN"/>
        </w:rPr>
        <w:t>年学术活动月、科普月活动汇总表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right="0" w:rightChars="0"/>
        <w:jc w:val="both"/>
        <w:textAlignment w:val="auto"/>
        <w:outlineLvl w:val="9"/>
        <w:rPr>
          <w:rFonts w:hint="eastAsia" w:eastAsia="黑体"/>
          <w:sz w:val="2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40" w:lineRule="exact"/>
        <w:ind w:right="0" w:rightChars="0"/>
        <w:jc w:val="both"/>
        <w:textAlignment w:val="auto"/>
        <w:outlineLvl w:val="9"/>
        <w:rPr>
          <w:rFonts w:hint="eastAsia" w:eastAsia="黑体"/>
          <w:sz w:val="24"/>
        </w:rPr>
      </w:pPr>
      <w:r>
        <w:rPr>
          <w:rFonts w:hint="eastAsia" w:eastAsia="黑体"/>
          <w:sz w:val="24"/>
          <w:lang w:eastAsia="zh-CN"/>
        </w:rPr>
        <w:t>单位印章：</w:t>
      </w:r>
      <w:r>
        <w:rPr>
          <w:rFonts w:hint="eastAsia" w:eastAsia="黑体"/>
          <w:sz w:val="24"/>
          <w:lang w:val="en-US" w:eastAsia="zh-CN"/>
        </w:rPr>
        <w:t xml:space="preserve">                                    </w:t>
      </w:r>
      <w:r>
        <w:rPr>
          <w:rFonts w:hint="eastAsia" w:eastAsia="黑体"/>
          <w:sz w:val="24"/>
          <w:lang w:eastAsia="zh-CN"/>
        </w:rPr>
        <w:t>联系人：</w:t>
      </w:r>
      <w:r>
        <w:rPr>
          <w:rFonts w:hint="eastAsia" w:eastAsia="黑体"/>
          <w:sz w:val="24"/>
          <w:lang w:val="en-US" w:eastAsia="zh-CN"/>
        </w:rPr>
        <w:t xml:space="preserve">                        联系方式：</w:t>
      </w:r>
      <w:r>
        <w:rPr>
          <w:rFonts w:hint="eastAsia" w:eastAsia="黑体"/>
          <w:sz w:val="24"/>
        </w:rPr>
        <w:t xml:space="preserve">                  </w:t>
      </w:r>
    </w:p>
    <w:tbl>
      <w:tblPr>
        <w:tblStyle w:val="6"/>
        <w:tblW w:w="13699" w:type="dxa"/>
        <w:jc w:val="center"/>
        <w:tblInd w:w="-34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4187"/>
        <w:gridCol w:w="875"/>
        <w:gridCol w:w="4300"/>
        <w:gridCol w:w="892"/>
        <w:gridCol w:w="805"/>
        <w:gridCol w:w="755"/>
        <w:gridCol w:w="13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序号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活动名称</w:t>
            </w: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活动类型</w:t>
            </w: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  <w:lang w:eastAsia="zh-CN"/>
              </w:rPr>
            </w:pPr>
            <w:r>
              <w:rPr>
                <w:rFonts w:hint="eastAsia" w:eastAsia="黑体"/>
                <w:sz w:val="24"/>
                <w:lang w:eastAsia="zh-CN"/>
              </w:rPr>
              <w:t>活动内容简述</w:t>
            </w: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举办时间</w:t>
            </w: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举办地点</w:t>
            </w: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预期人数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联办单位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1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2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</w:rPr>
            </w:pPr>
            <w:r>
              <w:rPr>
                <w:rFonts w:hint="eastAsia" w:eastAsia="黑体"/>
                <w:b/>
                <w:sz w:val="24"/>
              </w:rPr>
              <w:t>3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  <w:lang w:val="en-US" w:eastAsia="zh-CN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  <w:lang w:val="en-US" w:eastAsia="zh-CN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  <w:lang w:val="en-US" w:eastAsia="zh-CN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>6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  <w:lang w:val="en-US" w:eastAsia="zh-CN"/>
              </w:rPr>
            </w:pPr>
            <w:r>
              <w:rPr>
                <w:rFonts w:hint="eastAsia" w:eastAsia="黑体"/>
                <w:b/>
                <w:sz w:val="24"/>
                <w:lang w:val="en-US" w:eastAsia="zh-CN"/>
              </w:rPr>
              <w:t>7</w:t>
            </w: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8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b/>
                <w:sz w:val="24"/>
                <w:lang w:val="en-US" w:eastAsia="zh-CN"/>
              </w:rPr>
            </w:pPr>
          </w:p>
        </w:tc>
        <w:tc>
          <w:tcPr>
            <w:tcW w:w="418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4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黑体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/>
        <w:jc w:val="both"/>
        <w:textAlignment w:val="auto"/>
        <w:outlineLvl w:val="9"/>
        <w:rPr>
          <w:rFonts w:hint="default" w:ascii="Times New Roman" w:hAnsi="Times New Roman" w:eastAsia="Adobe 楷体 Std R" w:cs="Times New Roman"/>
          <w:sz w:val="24"/>
          <w:lang w:val="en-US" w:eastAsia="zh-CN"/>
        </w:rPr>
      </w:pPr>
      <w:r>
        <w:rPr>
          <w:rFonts w:hint="eastAsia" w:ascii="Adobe 楷体 Std R" w:hAnsi="Adobe 楷体 Std R" w:eastAsia="Adobe 楷体 Std R"/>
          <w:sz w:val="24"/>
          <w:lang w:val="en-US" w:eastAsia="zh-CN"/>
        </w:rPr>
        <w:t xml:space="preserve">    </w:t>
      </w:r>
      <w:r>
        <w:rPr>
          <w:rFonts w:hint="eastAsia" w:ascii="Adobe 楷体 Std R" w:hAnsi="Adobe 楷体 Std R" w:eastAsia="Adobe 楷体 Std R"/>
          <w:sz w:val="24"/>
          <w:lang w:eastAsia="zh-CN"/>
        </w:rPr>
        <w:t>注：</w:t>
      </w:r>
      <w:r>
        <w:rPr>
          <w:rFonts w:hint="default" w:ascii="Times New Roman" w:hAnsi="Times New Roman" w:eastAsia="Adobe 楷体 Std R" w:cs="Times New Roman"/>
          <w:sz w:val="24"/>
          <w:lang w:val="en-US" w:eastAsia="zh-CN"/>
        </w:rPr>
        <w:t>1.活动类型：填写下属类别英文字母：A.学术会议、论坛；B.研讨会、座谈、沙龙；C.讲座、讲坛、访谈；D.展览、咨询、演出、出版物展出捐赠；E.调查研究、咨询服务、基层行（含申报龙江讲坛基层行）；F.征文活动、评比竞赛、课题立项；G.社团成立、换届等；H.媒体活动；I.其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ind w:left="0" w:leftChars="0" w:right="0" w:rightChars="0" w:firstLine="480" w:firstLineChars="200"/>
        <w:jc w:val="both"/>
        <w:textAlignment w:val="auto"/>
        <w:outlineLvl w:val="9"/>
        <w:rPr>
          <w:rFonts w:hint="eastAsia" w:ascii="Adobe 楷体 Std R" w:hAnsi="Adobe 楷体 Std R" w:eastAsia="Adobe 楷体 Std R"/>
          <w:sz w:val="24"/>
          <w:lang w:val="en-US" w:eastAsia="zh-CN"/>
        </w:rPr>
        <w:sectPr>
          <w:pgSz w:w="16840" w:h="11907" w:orient="landscape"/>
          <w:pgMar w:top="1474" w:right="1440" w:bottom="1417" w:left="1361" w:header="851" w:footer="992" w:gutter="0"/>
          <w:pgNumType w:fmt="numberInDash"/>
          <w:cols w:space="720" w:num="1"/>
          <w:docGrid w:type="lines" w:linePitch="322" w:charSpace="0"/>
        </w:sectPr>
      </w:pPr>
      <w:r>
        <w:rPr>
          <w:rFonts w:hint="default" w:ascii="Times New Roman" w:hAnsi="Times New Roman" w:eastAsia="Adobe 楷体 Std R" w:cs="Times New Roman"/>
          <w:sz w:val="24"/>
          <w:lang w:val="en-US" w:eastAsia="zh-CN"/>
        </w:rPr>
        <w:t xml:space="preserve">    2.此</w:t>
      </w:r>
      <w:r>
        <w:rPr>
          <w:rFonts w:hint="eastAsia" w:ascii="Adobe 楷体 Std R" w:hAnsi="Adobe 楷体 Std R" w:eastAsia="Adobe 楷体 Std R"/>
          <w:sz w:val="24"/>
          <w:lang w:val="en-US" w:eastAsia="zh-CN"/>
        </w:rPr>
        <w:t>表提交后，若举办活动与原计划有所变动或临时举办重大活动，可提前一周与省社科联社会科学普及部、学会工作部联系。</w:t>
      </w:r>
    </w:p>
    <w:p/>
    <w:p/>
    <w:sectPr>
      <w:pgSz w:w="11907" w:h="16840"/>
      <w:pgMar w:top="1440" w:right="1417" w:bottom="1361" w:left="1474" w:header="851" w:footer="992" w:gutter="0"/>
      <w:pgNumType w:fmt="numberInDash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dobe 楷体 Std R">
    <w:altName w:val="宋体"/>
    <w:panose1 w:val="02020400000000000000"/>
    <w:charset w:val="86"/>
    <w:family w:val="auto"/>
    <w:pitch w:val="default"/>
    <w:sig w:usb0="00000000" w:usb1="00000000" w:usb2="00000016" w:usb3="00000000" w:csb0="00060007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F406E0"/>
    <w:rsid w:val="2DF406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link w:val="4"/>
    <w:semiHidden/>
    <w:uiPriority w:val="0"/>
    <w:rPr>
      <w:rFonts w:ascii="仿宋_GB2312" w:eastAsia="仿宋_GB2312"/>
      <w:b/>
      <w:sz w:val="32"/>
      <w:szCs w:val="32"/>
    </w:rPr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4">
    <w:name w:val=" Char1"/>
    <w:basedOn w:val="1"/>
    <w:link w:val="3"/>
    <w:qFormat/>
    <w:uiPriority w:val="0"/>
    <w:rPr>
      <w:rFonts w:ascii="仿宋_GB2312" w:eastAsia="仿宋_GB2312"/>
      <w:b/>
      <w:sz w:val="32"/>
      <w:szCs w:val="32"/>
    </w:rPr>
  </w:style>
  <w:style w:type="character" w:styleId="5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2017-09-12T08:50:00Z</dcterms:created>
  <dc:creator>Administrator</dc:creator>
  <cp:lastModifiedBy>Administrator</cp:lastModifiedBy>
  <dcterms:modified xsi:type="dcterms:W3CDTF">2017-09-12T08:51:05Z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