
<file path=[Content_Types].xml><?xml version="1.0" encoding="utf-8"?>
<Types xmlns="http://schemas.openxmlformats.org/package/2006/content-types">
  <Default Extension="xml" ContentType="application/xml"/>
  <Default Extension="wmf" ContentType="image/x-wmf"/>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hd w:val="clear" w:color="auto" w:fill="FFFFFF"/>
        <w:spacing w:beforeAutospacing="0" w:after="210" w:afterAutospacing="0" w:line="21" w:lineRule="atLeast"/>
        <w:jc w:val="center"/>
        <w:rPr>
          <w:rFonts w:hint="eastAsia" w:ascii="仿宋" w:hAnsi="仿宋" w:eastAsia="仿宋" w:cs="仿宋"/>
          <w:bCs w:val="0"/>
          <w:color w:val="000000"/>
          <w:sz w:val="30"/>
          <w:szCs w:val="30"/>
          <w:lang w:eastAsia="zh-CN"/>
        </w:rPr>
      </w:pPr>
      <w:r>
        <w:rPr>
          <w:rFonts w:hint="eastAsia" w:ascii="仿宋" w:hAnsi="仿宋" w:eastAsia="仿宋" w:cs="仿宋"/>
          <w:bCs w:val="0"/>
          <w:color w:val="000000"/>
          <w:sz w:val="30"/>
          <w:szCs w:val="30"/>
          <w:lang w:eastAsia="zh-CN"/>
        </w:rPr>
        <w:drawing>
          <wp:inline distT="0" distB="0" distL="114300" distR="114300">
            <wp:extent cx="1691005" cy="2564130"/>
            <wp:effectExtent l="0" t="0" r="4445" b="7620"/>
            <wp:docPr id="2" name="图片 2" descr="于湘春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于湘春副本"/>
                    <pic:cNvPicPr>
                      <a:picLocks noChangeAspect="1"/>
                    </pic:cNvPicPr>
                  </pic:nvPicPr>
                  <pic:blipFill>
                    <a:blip r:embed="rId4"/>
                    <a:stretch>
                      <a:fillRect/>
                    </a:stretch>
                  </pic:blipFill>
                  <pic:spPr>
                    <a:xfrm>
                      <a:off x="0" y="0"/>
                      <a:ext cx="1691005" cy="2564130"/>
                    </a:xfrm>
                    <a:prstGeom prst="rect">
                      <a:avLst/>
                    </a:prstGeom>
                  </pic:spPr>
                </pic:pic>
              </a:graphicData>
            </a:graphic>
          </wp:inline>
        </w:drawing>
      </w:r>
    </w:p>
    <w:p>
      <w:pPr>
        <w:jc w:val="center"/>
        <w:rPr>
          <w:rFonts w:hint="eastAsia" w:ascii="黑体" w:hAnsi="黑体" w:eastAsia="黑体" w:cs="黑体"/>
          <w:b/>
          <w:sz w:val="32"/>
          <w:szCs w:val="32"/>
        </w:rPr>
      </w:pPr>
      <w:r>
        <w:rPr>
          <w:rFonts w:hint="eastAsia" w:ascii="黑体" w:hAnsi="黑体" w:eastAsia="黑体" w:cs="黑体"/>
          <w:b/>
          <w:bCs/>
          <w:sz w:val="32"/>
          <w:szCs w:val="32"/>
        </w:rPr>
        <w:t>柔肩行大爱 仁心驻芳华</w:t>
      </w:r>
    </w:p>
    <w:p>
      <w:pPr>
        <w:ind w:firstLine="640" w:firstLineChars="200"/>
        <w:jc w:val="center"/>
        <w:rPr>
          <w:rFonts w:hint="eastAsia" w:ascii="黑体" w:hAnsi="黑体" w:eastAsia="黑体" w:cs="黑体"/>
          <w:bCs/>
          <w:sz w:val="32"/>
          <w:szCs w:val="32"/>
        </w:rPr>
      </w:pPr>
      <w:r>
        <w:rPr>
          <w:rFonts w:hint="eastAsia" w:ascii="黑体" w:hAnsi="黑体" w:eastAsia="黑体" w:cs="黑体"/>
          <w:sz w:val="32"/>
          <w:szCs w:val="32"/>
        </w:rPr>
        <w:t xml:space="preserve">——附属第二医院呼吸一科主任 </w:t>
      </w:r>
      <w:r>
        <w:rPr>
          <w:rFonts w:hint="eastAsia" w:ascii="黑体" w:hAnsi="黑体" w:eastAsia="黑体" w:cs="黑体"/>
          <w:bCs/>
          <w:sz w:val="32"/>
          <w:szCs w:val="32"/>
        </w:rPr>
        <w:t>于湘春</w:t>
      </w:r>
    </w:p>
    <w:p>
      <w:pPr>
        <w:ind w:firstLine="560" w:firstLineChars="200"/>
        <w:rPr>
          <w:rFonts w:ascii="仿宋" w:hAnsi="仿宋" w:eastAsia="仿宋"/>
          <w:bCs/>
          <w:sz w:val="28"/>
          <w:szCs w:val="28"/>
        </w:rPr>
      </w:pPr>
    </w:p>
    <w:p>
      <w:pPr>
        <w:ind w:firstLine="600" w:firstLineChars="200"/>
        <w:rPr>
          <w:rFonts w:ascii="仿宋" w:hAnsi="仿宋" w:eastAsia="仿宋"/>
          <w:sz w:val="30"/>
          <w:szCs w:val="30"/>
        </w:rPr>
      </w:pPr>
      <w:r>
        <w:rPr>
          <w:rFonts w:hint="eastAsia" w:ascii="仿宋" w:hAnsi="仿宋" w:eastAsia="仿宋"/>
          <w:sz w:val="30"/>
          <w:szCs w:val="30"/>
        </w:rPr>
        <w:t>于湘春，1987年毕业于哈尔滨医科大学，现任呼吸内科主任、一病区主任，主任医师，教授，齐齐哈尔医学院学科后备带头人，兼任省医学会呼吸病学分会专科分会哮喘学组副组长、市医学会第二届呼吸专业委员会副主任委员、市医师协会呼吸内镜专业委员会副主任委员等学术职务。</w:t>
      </w:r>
      <w:r>
        <w:rPr>
          <w:rFonts w:hint="eastAsia" w:ascii="仿宋" w:hAnsi="仿宋" w:eastAsia="仿宋" w:cstheme="minorEastAsia"/>
          <w:sz w:val="30"/>
          <w:szCs w:val="30"/>
        </w:rPr>
        <w:t>发表国家、省级论文20余篇，撰写著作一部，开展新技术八项。</w:t>
      </w:r>
      <w:r>
        <w:rPr>
          <w:rFonts w:hint="eastAsia" w:ascii="仿宋" w:hAnsi="仿宋" w:eastAsia="仿宋"/>
          <w:sz w:val="30"/>
          <w:szCs w:val="30"/>
        </w:rPr>
        <w:t>曾</w:t>
      </w:r>
      <w:r>
        <w:rPr>
          <w:rFonts w:hint="eastAsia" w:ascii="仿宋" w:hAnsi="仿宋" w:eastAsia="仿宋" w:cstheme="minorEastAsia"/>
          <w:sz w:val="30"/>
          <w:szCs w:val="30"/>
        </w:rPr>
        <w:t>获</w:t>
      </w:r>
      <w:r>
        <w:rPr>
          <w:rFonts w:hint="eastAsia" w:ascii="仿宋" w:hAnsi="仿宋" w:eastAsia="仿宋"/>
          <w:sz w:val="30"/>
          <w:szCs w:val="30"/>
          <w:lang w:val="zh-CN"/>
        </w:rPr>
        <w:t>省“三八”红旗手、</w:t>
      </w:r>
      <w:r>
        <w:rPr>
          <w:rFonts w:hint="eastAsia" w:ascii="仿宋" w:hAnsi="仿宋" w:eastAsia="仿宋"/>
          <w:sz w:val="30"/>
          <w:szCs w:val="30"/>
        </w:rPr>
        <w:t>市“最美医生”、学院“十佳女教职工”、</w:t>
      </w:r>
      <w:r>
        <w:rPr>
          <w:rFonts w:hint="eastAsia" w:ascii="仿宋" w:hAnsi="仿宋" w:eastAsia="仿宋"/>
          <w:sz w:val="30"/>
          <w:szCs w:val="30"/>
          <w:lang w:val="zh-CN"/>
        </w:rPr>
        <w:t>先进个人</w:t>
      </w:r>
      <w:r>
        <w:rPr>
          <w:rFonts w:hint="eastAsia" w:ascii="仿宋" w:hAnsi="仿宋" w:eastAsia="仿宋" w:cstheme="minorEastAsia"/>
          <w:sz w:val="30"/>
          <w:szCs w:val="30"/>
        </w:rPr>
        <w:t>青年教师奖、教学成果奖和优秀教案评比一等奖</w:t>
      </w:r>
      <w:r>
        <w:rPr>
          <w:rFonts w:hint="eastAsia" w:ascii="仿宋" w:hAnsi="仿宋" w:eastAsia="仿宋"/>
          <w:sz w:val="30"/>
          <w:szCs w:val="30"/>
          <w:lang w:val="zh-CN"/>
        </w:rPr>
        <w:t>等荣誉。</w:t>
      </w:r>
      <w:r>
        <w:rPr>
          <w:rFonts w:hint="eastAsia" w:ascii="仿宋" w:hAnsi="仿宋" w:eastAsia="仿宋"/>
          <w:sz w:val="30"/>
          <w:szCs w:val="30"/>
        </w:rPr>
        <w:t xml:space="preserve"> </w:t>
      </w:r>
    </w:p>
    <w:p>
      <w:pPr>
        <w:jc w:val="center"/>
        <w:rPr>
          <w:rFonts w:ascii="仿宋" w:hAnsi="仿宋" w:eastAsia="仿宋"/>
          <w:b/>
          <w:bCs/>
          <w:sz w:val="30"/>
          <w:szCs w:val="30"/>
        </w:rPr>
      </w:pPr>
      <w:r>
        <w:rPr>
          <w:rFonts w:hint="eastAsia" w:ascii="仿宋" w:hAnsi="仿宋" w:eastAsia="仿宋"/>
          <w:b/>
          <w:bCs/>
          <w:sz w:val="30"/>
          <w:szCs w:val="30"/>
        </w:rPr>
        <w:t>挑战自我  一片丹心创天地</w:t>
      </w:r>
    </w:p>
    <w:p>
      <w:pPr>
        <w:ind w:firstLine="450" w:firstLineChars="150"/>
        <w:jc w:val="left"/>
        <w:rPr>
          <w:rFonts w:ascii="仿宋" w:hAnsi="仿宋" w:eastAsia="仿宋"/>
          <w:sz w:val="30"/>
          <w:szCs w:val="30"/>
        </w:rPr>
      </w:pPr>
      <w:r>
        <w:rPr>
          <w:rFonts w:hint="eastAsia" w:ascii="仿宋" w:hAnsi="仿宋" w:eastAsia="仿宋" w:cstheme="minorEastAsia"/>
          <w:sz w:val="30"/>
          <w:szCs w:val="30"/>
        </w:rPr>
        <w:t>健康相系，性命相托，于主任以坚定的信念和执着的追求，在医者的道路上无怨无悔地努力着，奋斗着，奉献着。</w:t>
      </w:r>
      <w:r>
        <w:rPr>
          <w:rFonts w:hint="eastAsia" w:ascii="仿宋" w:hAnsi="仿宋" w:eastAsia="仿宋"/>
          <w:sz w:val="30"/>
          <w:szCs w:val="30"/>
        </w:rPr>
        <w:t>曾在上海中山医院及哈医大二医院进修</w:t>
      </w:r>
      <w:r>
        <w:rPr>
          <w:rFonts w:hint="eastAsia" w:ascii="仿宋" w:hAnsi="仿宋" w:eastAsia="仿宋"/>
          <w:sz w:val="30"/>
          <w:szCs w:val="30"/>
          <w:lang w:val="zh-CN"/>
        </w:rPr>
        <w:t>学习，</w:t>
      </w:r>
      <w:r>
        <w:rPr>
          <w:rFonts w:hint="eastAsia" w:ascii="仿宋" w:hAnsi="仿宋" w:eastAsia="仿宋"/>
          <w:sz w:val="30"/>
          <w:szCs w:val="30"/>
        </w:rPr>
        <w:t>在</w:t>
      </w:r>
      <w:r>
        <w:rPr>
          <w:rFonts w:hint="eastAsia" w:ascii="仿宋" w:hAnsi="仿宋" w:eastAsia="仿宋"/>
          <w:sz w:val="30"/>
          <w:szCs w:val="30"/>
          <w:lang w:val="zh-CN"/>
        </w:rPr>
        <w:t>医院率先开展了电子支气管镜、肺通气功能测定、无创通气在呼吸系统疾病中的应用，</w:t>
      </w:r>
      <w:r>
        <w:rPr>
          <w:rFonts w:hint="eastAsia" w:ascii="仿宋" w:hAnsi="仿宋" w:eastAsia="仿宋"/>
          <w:sz w:val="30"/>
          <w:szCs w:val="30"/>
        </w:rPr>
        <w:t>积极开展新技术及肺栓塞、结节病、难治性哮喘、</w:t>
      </w:r>
      <w:r>
        <w:rPr>
          <w:rFonts w:hint="eastAsia" w:ascii="仿宋" w:hAnsi="仿宋" w:eastAsia="仿宋"/>
          <w:sz w:val="30"/>
          <w:szCs w:val="30"/>
          <w:lang w:val="zh-CN"/>
        </w:rPr>
        <w:t>睡眠呼吸暂停低通气综合征</w:t>
      </w:r>
      <w:r>
        <w:rPr>
          <w:rFonts w:hint="eastAsia" w:ascii="仿宋" w:hAnsi="仿宋" w:eastAsia="仿宋"/>
          <w:sz w:val="30"/>
          <w:szCs w:val="30"/>
        </w:rPr>
        <w:t>等疑难疾病的</w:t>
      </w:r>
      <w:r>
        <w:rPr>
          <w:rFonts w:hint="eastAsia" w:ascii="仿宋" w:hAnsi="仿宋" w:eastAsia="仿宋"/>
          <w:sz w:val="30"/>
          <w:szCs w:val="30"/>
          <w:lang w:val="zh-CN"/>
        </w:rPr>
        <w:t>诊治</w:t>
      </w:r>
      <w:r>
        <w:rPr>
          <w:rFonts w:hint="eastAsia" w:ascii="仿宋" w:hAnsi="仿宋" w:eastAsia="仿宋"/>
          <w:sz w:val="30"/>
          <w:szCs w:val="30"/>
        </w:rPr>
        <w:t>。</w:t>
      </w:r>
    </w:p>
    <w:p>
      <w:pPr>
        <w:ind w:firstLine="450" w:firstLineChars="150"/>
        <w:jc w:val="left"/>
        <w:rPr>
          <w:rFonts w:ascii="仿宋" w:hAnsi="仿宋" w:eastAsia="仿宋" w:cstheme="minorEastAsia"/>
          <w:sz w:val="30"/>
          <w:szCs w:val="30"/>
        </w:rPr>
      </w:pPr>
      <w:r>
        <w:rPr>
          <w:rFonts w:hint="eastAsia" w:ascii="仿宋" w:hAnsi="仿宋" w:eastAsia="仿宋" w:cstheme="minorEastAsia"/>
          <w:sz w:val="30"/>
          <w:szCs w:val="30"/>
        </w:rPr>
        <w:t>多年行医生涯，锤炼了她永不言败的精神，</w:t>
      </w:r>
      <w:r>
        <w:rPr>
          <w:rFonts w:hint="eastAsia" w:ascii="仿宋" w:hAnsi="仿宋" w:eastAsia="仿宋"/>
          <w:sz w:val="30"/>
          <w:szCs w:val="30"/>
        </w:rPr>
        <w:t>爱岗敬业，</w:t>
      </w:r>
      <w:r>
        <w:rPr>
          <w:rFonts w:hint="eastAsia" w:ascii="仿宋" w:hAnsi="仿宋" w:eastAsia="仿宋" w:cstheme="minorEastAsia"/>
          <w:sz w:val="30"/>
          <w:szCs w:val="30"/>
        </w:rPr>
        <w:t>塑造了果敢刚毅的性格</w:t>
      </w:r>
      <w:r>
        <w:rPr>
          <w:rFonts w:hint="eastAsia" w:ascii="仿宋" w:hAnsi="仿宋" w:eastAsia="仿宋"/>
          <w:sz w:val="30"/>
          <w:szCs w:val="30"/>
        </w:rPr>
        <w:t>。</w:t>
      </w:r>
      <w:r>
        <w:rPr>
          <w:rFonts w:hint="eastAsia" w:ascii="仿宋" w:hAnsi="仿宋" w:eastAsia="仿宋" w:cstheme="minorEastAsia"/>
          <w:sz w:val="30"/>
          <w:szCs w:val="30"/>
        </w:rPr>
        <w:t>2006年10月，为了更好发展呼吸内科诊疗技术，实现自己的人生价值，她主动请缨成立呼吸内科病房，在不懈努力和院领导的支持下，现</w:t>
      </w:r>
      <w:r>
        <w:rPr>
          <w:rFonts w:hint="eastAsia" w:ascii="仿宋" w:hAnsi="仿宋" w:eastAsia="仿宋"/>
          <w:sz w:val="30"/>
          <w:szCs w:val="30"/>
        </w:rPr>
        <w:t>呼吸科已发展为两个病区，医患关系融洽、就医环境舒适。</w:t>
      </w:r>
    </w:p>
    <w:p>
      <w:pPr>
        <w:pStyle w:val="21"/>
        <w:jc w:val="center"/>
        <w:rPr>
          <w:rFonts w:ascii="仿宋" w:hAnsi="仿宋" w:eastAsia="仿宋" w:cstheme="minorEastAsia"/>
          <w:b/>
          <w:bCs/>
          <w:sz w:val="30"/>
          <w:szCs w:val="30"/>
        </w:rPr>
      </w:pPr>
      <w:r>
        <w:rPr>
          <w:rFonts w:hint="eastAsia" w:ascii="仿宋" w:hAnsi="仿宋" w:eastAsia="仿宋" w:cstheme="minorEastAsia"/>
          <w:b/>
          <w:bCs/>
          <w:sz w:val="30"/>
          <w:szCs w:val="30"/>
        </w:rPr>
        <w:t>栉风沐雨  天道酬勤</w:t>
      </w:r>
    </w:p>
    <w:p>
      <w:pPr>
        <w:pStyle w:val="21"/>
        <w:ind w:firstLine="600" w:firstLineChars="200"/>
        <w:jc w:val="left"/>
        <w:rPr>
          <w:rFonts w:ascii="仿宋" w:hAnsi="仿宋" w:eastAsia="仿宋" w:cstheme="minorEastAsia"/>
          <w:sz w:val="30"/>
          <w:szCs w:val="30"/>
        </w:rPr>
      </w:pPr>
      <w:r>
        <w:rPr>
          <w:rFonts w:hint="eastAsia" w:ascii="仿宋" w:hAnsi="仿宋" w:eastAsia="仿宋" w:cstheme="minorEastAsia"/>
          <w:sz w:val="30"/>
          <w:szCs w:val="30"/>
        </w:rPr>
        <w:t>32年的努力拼搏，已使人到中年的于主任医术更精湛，视野更开阔，思维更敏锐。</w:t>
      </w:r>
      <w:r>
        <w:rPr>
          <w:rFonts w:hint="eastAsia" w:ascii="仿宋" w:hAnsi="仿宋" w:eastAsia="仿宋"/>
          <w:sz w:val="30"/>
          <w:szCs w:val="30"/>
        </w:rPr>
        <w:t>她每周都会主持读片会和疑难病例讨论会，增强年轻医生对疾病的认识，为他们铺设良好的学习平台。</w:t>
      </w:r>
      <w:r>
        <w:rPr>
          <w:rFonts w:hint="eastAsia" w:ascii="仿宋" w:hAnsi="仿宋" w:eastAsia="仿宋"/>
          <w:sz w:val="30"/>
          <w:szCs w:val="30"/>
          <w:lang w:val="zh-CN"/>
        </w:rPr>
        <w:t>对科室患者情况熟记于心，</w:t>
      </w:r>
      <w:r>
        <w:rPr>
          <w:rFonts w:hint="eastAsia" w:ascii="仿宋" w:hAnsi="仿宋" w:eastAsia="仿宋"/>
          <w:sz w:val="30"/>
          <w:szCs w:val="30"/>
        </w:rPr>
        <w:t>数年来救治重症疑难病例数千例，收获的</w:t>
      </w:r>
      <w:r>
        <w:rPr>
          <w:rFonts w:hint="eastAsia" w:ascii="仿宋" w:hAnsi="仿宋" w:eastAsia="仿宋"/>
          <w:sz w:val="30"/>
          <w:szCs w:val="30"/>
          <w:lang w:val="zh-CN"/>
        </w:rPr>
        <w:t>锦旗和感谢信是她心中最高的荣誉。</w:t>
      </w:r>
    </w:p>
    <w:p>
      <w:pPr>
        <w:pStyle w:val="21"/>
        <w:ind w:firstLine="600" w:firstLineChars="200"/>
        <w:jc w:val="left"/>
        <w:rPr>
          <w:rFonts w:ascii="仿宋" w:hAnsi="仿宋" w:eastAsia="仿宋"/>
          <w:sz w:val="30"/>
          <w:szCs w:val="30"/>
        </w:rPr>
      </w:pPr>
      <w:r>
        <w:rPr>
          <w:rFonts w:hint="eastAsia" w:ascii="仿宋" w:hAnsi="仿宋" w:eastAsia="仿宋"/>
          <w:sz w:val="30"/>
          <w:szCs w:val="30"/>
        </w:rPr>
        <w:t>2016年05月科里来了一位大咯血、呼吸困难的患者，病情危重，随时有窒息危险，需尽早明确原因，因患曾行主动脉瓣换瓣手术，长期口服华法林，于主任考虑可能为华法林过量，同时患者存在低氧血症，立即行肺动脉造影检查，诊断为急性肺血栓栓塞症，及时给予抗凝治疗，咯血得到控制。</w:t>
      </w:r>
    </w:p>
    <w:p>
      <w:pPr>
        <w:pStyle w:val="21"/>
        <w:ind w:firstLine="600" w:firstLineChars="200"/>
        <w:jc w:val="left"/>
        <w:rPr>
          <w:rFonts w:ascii="仿宋" w:hAnsi="仿宋" w:eastAsia="仿宋"/>
          <w:sz w:val="30"/>
          <w:szCs w:val="30"/>
        </w:rPr>
      </w:pPr>
      <w:r>
        <w:rPr>
          <w:rFonts w:hint="eastAsia" w:ascii="仿宋" w:hAnsi="仿宋" w:eastAsia="仿宋"/>
          <w:sz w:val="30"/>
          <w:szCs w:val="30"/>
        </w:rPr>
        <w:t>一泰来县中年男患，因呼吸困难、嗜睡、浮肿于多家医院治疗，但呼吸困难及浮肿越来越重，今年4月29日来院，于主任结合多年经验，考虑病人可能是睡眠呼吸暂停低通气综合征，且存在甲状腺疾病的可能，立即给予机械通气治疗，并行甲状腺功能相关检查，由于诊断的及时准确，病人转危为安。</w:t>
      </w:r>
    </w:p>
    <w:p>
      <w:pPr>
        <w:pStyle w:val="21"/>
        <w:jc w:val="center"/>
        <w:rPr>
          <w:rFonts w:ascii="仿宋" w:hAnsi="仿宋" w:eastAsia="仿宋"/>
          <w:b/>
          <w:bCs/>
          <w:sz w:val="30"/>
          <w:szCs w:val="30"/>
        </w:rPr>
      </w:pPr>
      <w:r>
        <w:rPr>
          <w:rFonts w:hint="eastAsia" w:ascii="仿宋" w:hAnsi="仿宋" w:eastAsia="仿宋"/>
          <w:b/>
          <w:bCs/>
          <w:sz w:val="30"/>
          <w:szCs w:val="30"/>
        </w:rPr>
        <w:t>成就自我  杏坛葳蕤吐芬芳</w:t>
      </w:r>
    </w:p>
    <w:p>
      <w:pPr>
        <w:ind w:firstLine="450" w:firstLineChars="150"/>
        <w:jc w:val="left"/>
        <w:rPr>
          <w:rFonts w:ascii="仿宋" w:hAnsi="仿宋" w:eastAsia="仿宋" w:cstheme="minorEastAsia"/>
          <w:sz w:val="30"/>
          <w:szCs w:val="30"/>
        </w:rPr>
      </w:pPr>
      <w:r>
        <w:rPr>
          <w:rFonts w:hint="eastAsia" w:ascii="仿宋" w:hAnsi="仿宋" w:eastAsia="仿宋" w:cstheme="minorEastAsia"/>
          <w:sz w:val="30"/>
          <w:szCs w:val="30"/>
        </w:rPr>
        <w:t>“教书育人、教学相长、传承医学精神”是于主任的本职和梦想。多年来，她</w:t>
      </w:r>
      <w:r>
        <w:rPr>
          <w:rFonts w:hint="eastAsia" w:ascii="仿宋" w:hAnsi="仿宋" w:eastAsia="仿宋"/>
          <w:sz w:val="30"/>
          <w:szCs w:val="30"/>
          <w:lang w:val="zh-CN"/>
        </w:rPr>
        <w:t>积极主动承担教学任务，带领学生及规培学员进行教学查房及疑难病例讨论。</w:t>
      </w:r>
      <w:r>
        <w:rPr>
          <w:rFonts w:hint="eastAsia" w:ascii="仿宋" w:hAnsi="仿宋" w:eastAsia="仿宋" w:cstheme="minorEastAsia"/>
          <w:sz w:val="30"/>
          <w:szCs w:val="30"/>
        </w:rPr>
        <w:t>始终做到精选典型病例，认真进行课型设计和书写教案。为提高学生的实际动手能力，她亲自指导各项技能的规范操作</w:t>
      </w:r>
      <w:r>
        <w:rPr>
          <w:rFonts w:hint="eastAsia" w:ascii="仿宋" w:hAnsi="仿宋" w:eastAsia="仿宋"/>
          <w:sz w:val="30"/>
          <w:szCs w:val="30"/>
          <w:lang w:val="zh-CN"/>
        </w:rPr>
        <w:t>，受到了学生和同行的好评。</w:t>
      </w:r>
    </w:p>
    <w:p>
      <w:pPr>
        <w:ind w:firstLine="450" w:firstLineChars="150"/>
        <w:jc w:val="left"/>
        <w:rPr>
          <w:rFonts w:ascii="仿宋" w:hAnsi="仿宋" w:eastAsia="仿宋"/>
          <w:sz w:val="30"/>
          <w:szCs w:val="30"/>
        </w:rPr>
      </w:pPr>
      <w:r>
        <w:rPr>
          <w:rFonts w:hint="eastAsia" w:ascii="仿宋" w:hAnsi="仿宋" w:eastAsia="仿宋"/>
          <w:sz w:val="30"/>
          <w:szCs w:val="30"/>
        </w:rPr>
        <w:t>在慢阻肺宣传日带领科室人员开展专题讲座、义诊、免费检测肺功能等健康教育活动，为进一步提升鹤城百姓健康水平、创建健康城起到了积极作用。</w:t>
      </w:r>
    </w:p>
    <w:p>
      <w:pPr>
        <w:ind w:firstLine="600" w:firstLineChars="200"/>
        <w:rPr>
          <w:rFonts w:ascii="仿宋" w:hAnsi="仿宋" w:eastAsia="仿宋" w:cstheme="minorEastAsia"/>
          <w:sz w:val="30"/>
          <w:szCs w:val="30"/>
        </w:rPr>
      </w:pPr>
      <w:r>
        <w:rPr>
          <w:rFonts w:hint="eastAsia" w:ascii="仿宋" w:hAnsi="仿宋" w:eastAsia="仿宋" w:cs="仿宋"/>
          <w:sz w:val="30"/>
          <w:szCs w:val="30"/>
        </w:rPr>
        <w:t>她秉承着严谨、执着、淡泊、低调的品格，一步一个脚印的努力。淡泊宁静之中，是和谐和积极的心态，淡而愈浓，近而愈远，放开生命的那些细枝末节，所向往的、所追求的那一种生命的形式，才真正地在我们前方。</w:t>
      </w: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jc w:val="center"/>
        <w:rPr>
          <w:rFonts w:hint="eastAsia"/>
          <w:lang w:eastAsia="zh-CN"/>
        </w:rPr>
      </w:pPr>
      <w:r>
        <w:rPr>
          <w:rFonts w:hint="eastAsia"/>
          <w:lang w:eastAsia="zh-CN"/>
        </w:rPr>
        <w:drawing>
          <wp:inline distT="0" distB="0" distL="114300" distR="114300">
            <wp:extent cx="1659890" cy="2326005"/>
            <wp:effectExtent l="0" t="0" r="16510" b="17145"/>
            <wp:docPr id="3" name="图片 3" descr="王海军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王海军副本"/>
                    <pic:cNvPicPr>
                      <a:picLocks noChangeAspect="1"/>
                    </pic:cNvPicPr>
                  </pic:nvPicPr>
                  <pic:blipFill>
                    <a:blip r:embed="rId5"/>
                    <a:stretch>
                      <a:fillRect/>
                    </a:stretch>
                  </pic:blipFill>
                  <pic:spPr>
                    <a:xfrm>
                      <a:off x="0" y="0"/>
                      <a:ext cx="1659890" cy="2326005"/>
                    </a:xfrm>
                    <a:prstGeom prst="rect">
                      <a:avLst/>
                    </a:prstGeom>
                  </pic:spPr>
                </pic:pic>
              </a:graphicData>
            </a:graphic>
          </wp:inline>
        </w:drawing>
      </w:r>
    </w:p>
    <w:p>
      <w:pPr>
        <w:ind w:firstLine="2249" w:firstLineChars="700"/>
        <w:jc w:val="both"/>
        <w:rPr>
          <w:rFonts w:hint="eastAsia" w:ascii="黑体" w:hAnsi="黑体" w:eastAsia="黑体" w:cs="黑体"/>
          <w:b/>
          <w:bCs/>
          <w:sz w:val="32"/>
          <w:szCs w:val="32"/>
        </w:rPr>
      </w:pPr>
      <w:r>
        <w:rPr>
          <w:rFonts w:hint="eastAsia" w:ascii="黑体" w:hAnsi="黑体" w:eastAsia="黑体" w:cs="黑体"/>
          <w:b/>
          <w:bCs/>
          <w:sz w:val="32"/>
          <w:szCs w:val="32"/>
        </w:rPr>
        <w:t>溶栓，让生命重新扬帆起航！</w:t>
      </w:r>
    </w:p>
    <w:p>
      <w:pPr>
        <w:ind w:firstLine="1920" w:firstLineChars="600"/>
        <w:jc w:val="both"/>
        <w:rPr>
          <w:rFonts w:hint="eastAsia" w:ascii="黑体" w:hAnsi="黑体" w:eastAsia="黑体" w:cs="黑体"/>
          <w:b w:val="0"/>
          <w:bCs w:val="0"/>
          <w:sz w:val="32"/>
          <w:szCs w:val="32"/>
        </w:rPr>
      </w:pPr>
      <w:r>
        <w:rPr>
          <w:rFonts w:hint="eastAsia" w:ascii="黑体" w:hAnsi="黑体" w:eastAsia="黑体" w:cs="黑体"/>
          <w:b w:val="0"/>
          <w:bCs w:val="0"/>
          <w:sz w:val="32"/>
          <w:szCs w:val="32"/>
        </w:rPr>
        <w:t>——附属第一医院神经内科 王海军</w:t>
      </w:r>
    </w:p>
    <w:p>
      <w:pPr>
        <w:ind w:firstLine="1265" w:firstLineChars="600"/>
        <w:rPr>
          <w:rFonts w:hint="eastAsia"/>
          <w:b/>
          <w:bCs/>
        </w:rPr>
      </w:pPr>
    </w:p>
    <w:p>
      <w:pPr>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王海军，民盟盟员，主任医师，副教授，齐齐哈尔医学院附属第一医院神经内科四病区主任，康复医学科主任，神经病学硕士，硕士研究生导师，齐齐哈尔市领军人才梯队后备带头人，齐齐哈尔市重点学科带头人，黑龙江省脑血管病学会流行病学专业委员会主任委员，齐齐哈尔医学会神经内科专业委员会委员兼秘书，齐齐哈尔市脑卒中防治委员会副主任委员。</w:t>
      </w:r>
    </w:p>
    <w:p>
      <w:pPr>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 xml:space="preserve">他是一位在平凡的岗位上辛勤工作了20年的医务工作者；他是一位用高超医术奏响病人生命华章的白衣战士；他是一位亦师亦友、带领团队不断创新的开拓者；他是一位言传身教、诲人不倦的传道授业者；他为人谦和、热情幽默、平易近人，是患者眼中的好医生，同事心中的好兄长，全院上下都以他为学习榜样，他就是齐齐哈尔医学院附属第一医院神经内科四病区、康复医学科主任王海军。 </w:t>
      </w:r>
    </w:p>
    <w:p>
      <w:pPr>
        <w:rPr>
          <w:rFonts w:hint="eastAsia" w:ascii="仿宋" w:hAnsi="仿宋" w:eastAsia="仿宋" w:cs="仿宋"/>
          <w:color w:val="000000"/>
          <w:sz w:val="30"/>
          <w:szCs w:val="30"/>
        </w:rPr>
      </w:pPr>
      <w:r>
        <w:rPr>
          <w:rFonts w:hint="eastAsia" w:ascii="仿宋" w:hAnsi="仿宋" w:eastAsia="仿宋" w:cs="仿宋"/>
          <w:color w:val="000000"/>
          <w:sz w:val="30"/>
          <w:szCs w:val="30"/>
        </w:rPr>
        <w:t xml:space="preserve">                      </w:t>
      </w:r>
      <w:r>
        <w:rPr>
          <w:rFonts w:hint="eastAsia" w:ascii="仿宋" w:hAnsi="仿宋" w:eastAsia="仿宋" w:cs="仿宋"/>
          <w:b/>
          <w:bCs/>
          <w:color w:val="000000"/>
          <w:sz w:val="30"/>
          <w:szCs w:val="30"/>
        </w:rPr>
        <w:t>大医精诚，大爱无疆</w:t>
      </w:r>
    </w:p>
    <w:p>
      <w:pPr>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自2015年担任神经内科四病区主任以来，他带领团队积极开展医疗新技术，率先在本地区开展了全脑血管造影术、颅内外血管支架植入术、介入下动脉溶栓术等新技术，把齐齐哈尔医学院附属第一医院的神经内科诊疗水平推上了一个新的台阶。鉴于该团队在脑卒中治疗方面的先进性，2016年齐医附属第一医院神经内科被国家卒中中心授予首批“国家级卒中中心”称号，2017年被国家卒中中心评为“综合卒中中心”。黑龙江省是脑血管病的高发地区，而脑血管病的致残、致死率又很高，给家庭和社会造成了沉重的负担，自科室成立开始，缺血性脑血管病的动、静脉溶栓治疗就成为了王海军所在团队的特色治疗方式，不断地学习国际、国内新的溶栓理念及实践，更新溶栓知识，把传统的单一“时间窗模”模式下溶栓不断向“组织窗”扩展，让更多的急性缺血性脑卒中患者获益，每年的溶栓数在齐齐哈尔市名列前茅，获得了“齐齐哈尔地区溶栓先锋科室”的称号，被黑龙江省卒中学会纳入首批“溶栓地图”单位，我市仅有2家。只有被患者认可才是真的好，2016年初，一丁姓男患因少量饮酒后出现头晕走路不稳于市里某医院就诊，经过半日治疗症状不见好转反而出现胃出血症状，辗转打听到王海军主任，抵达时时间已经距发病时间过去了20小时，经急诊检查头颅核磁共振后诊断为急性小脑梗死，秉持时间就是大脑的信念，经过短暂的与家属沟通并取得家属同意后为患者做了动脉溶栓治疗，治疗后患者头晕走路不稳症状完全恢复，患者出院时拉着王主任的手激动地说“是你们给了我第二次生命”。今年年初一位患者早晨起床后发现右侧肢体完全瘫痪了，语言功能受损，吐字不清，在其他医院就诊被告知无法提供发病时间而不能接受溶栓治疗，家属找到王主任，通过进行“组织窗”评定，溶栓后病人瘫痪肢体完全恢复，语言清晰，出院时患者激动的拉着王主任的手说“你们不仅救了我的命，还救了我的家庭”，类似的情景经常出现在王主任的团队中。</w:t>
      </w:r>
    </w:p>
    <w:p>
      <w:pPr>
        <w:rPr>
          <w:rFonts w:hint="eastAsia" w:ascii="仿宋" w:hAnsi="仿宋" w:eastAsia="仿宋" w:cs="仿宋"/>
          <w:color w:val="000000"/>
          <w:sz w:val="30"/>
          <w:szCs w:val="30"/>
        </w:rPr>
      </w:pPr>
      <w:r>
        <w:rPr>
          <w:rFonts w:hint="eastAsia" w:ascii="仿宋" w:hAnsi="仿宋" w:eastAsia="仿宋" w:cs="仿宋"/>
          <w:color w:val="000000"/>
          <w:sz w:val="30"/>
          <w:szCs w:val="30"/>
        </w:rPr>
        <w:t xml:space="preserve">                     </w:t>
      </w:r>
      <w:r>
        <w:rPr>
          <w:rFonts w:hint="eastAsia" w:ascii="仿宋" w:hAnsi="仿宋" w:eastAsia="仿宋" w:cs="仿宋"/>
          <w:b/>
          <w:bCs/>
          <w:color w:val="000000"/>
          <w:sz w:val="30"/>
          <w:szCs w:val="30"/>
        </w:rPr>
        <w:t>结语</w:t>
      </w:r>
    </w:p>
    <w:p>
      <w:pPr>
        <w:ind w:firstLine="600"/>
        <w:rPr>
          <w:rFonts w:hint="eastAsia" w:ascii="仿宋" w:hAnsi="仿宋" w:eastAsia="仿宋" w:cs="仿宋"/>
          <w:color w:val="000000"/>
          <w:sz w:val="30"/>
          <w:szCs w:val="30"/>
        </w:rPr>
      </w:pPr>
      <w:r>
        <w:rPr>
          <w:rFonts w:hint="eastAsia" w:ascii="仿宋" w:hAnsi="仿宋" w:eastAsia="仿宋" w:cs="仿宋"/>
          <w:color w:val="000000"/>
          <w:sz w:val="30"/>
          <w:szCs w:val="30"/>
        </w:rPr>
        <w:t xml:space="preserve">王海军主任在急性脑梗死的溶栓治疗方面取得了优异的成绩，但是他深深的知道，成绩属于过去，停滞不前就是落后，只有不断地努力钻研新的知识，不断地开拓进取，始终坚持“以病人为中心，以技术为依托”理念，才能在战胜疾病的路上越走越远！        </w:t>
      </w:r>
    </w:p>
    <w:p>
      <w:pPr>
        <w:ind w:firstLine="600"/>
        <w:rPr>
          <w:rFonts w:hint="eastAsia" w:ascii="仿宋" w:hAnsi="仿宋" w:eastAsia="仿宋" w:cs="仿宋"/>
          <w:color w:val="000000"/>
          <w:sz w:val="30"/>
          <w:szCs w:val="30"/>
        </w:rPr>
      </w:pPr>
    </w:p>
    <w:p>
      <w:pPr>
        <w:ind w:firstLine="600"/>
        <w:rPr>
          <w:rFonts w:hint="eastAsia" w:ascii="仿宋" w:hAnsi="仿宋" w:eastAsia="仿宋" w:cs="仿宋"/>
          <w:color w:val="000000"/>
          <w:sz w:val="30"/>
          <w:szCs w:val="30"/>
        </w:rPr>
      </w:pPr>
    </w:p>
    <w:p>
      <w:pPr>
        <w:ind w:firstLine="600"/>
        <w:rPr>
          <w:rFonts w:hint="eastAsia" w:ascii="仿宋" w:hAnsi="仿宋" w:eastAsia="仿宋" w:cs="仿宋"/>
          <w:color w:val="000000"/>
          <w:sz w:val="30"/>
          <w:szCs w:val="30"/>
        </w:rPr>
      </w:pPr>
    </w:p>
    <w:p>
      <w:pPr>
        <w:ind w:firstLine="600"/>
        <w:rPr>
          <w:rFonts w:hint="eastAsia" w:ascii="仿宋" w:hAnsi="仿宋" w:eastAsia="仿宋" w:cs="仿宋"/>
          <w:color w:val="000000"/>
          <w:sz w:val="30"/>
          <w:szCs w:val="30"/>
        </w:rPr>
      </w:pPr>
    </w:p>
    <w:p>
      <w:pPr>
        <w:ind w:firstLine="600"/>
        <w:rPr>
          <w:rFonts w:hint="eastAsia" w:ascii="仿宋" w:hAnsi="仿宋" w:eastAsia="仿宋" w:cs="仿宋"/>
          <w:color w:val="000000"/>
          <w:sz w:val="30"/>
          <w:szCs w:val="30"/>
        </w:rPr>
      </w:pPr>
    </w:p>
    <w:p>
      <w:pPr>
        <w:ind w:firstLine="600"/>
        <w:rPr>
          <w:rFonts w:hint="eastAsia" w:ascii="仿宋" w:hAnsi="仿宋" w:eastAsia="仿宋" w:cs="仿宋"/>
          <w:color w:val="000000"/>
          <w:sz w:val="30"/>
          <w:szCs w:val="30"/>
        </w:rPr>
      </w:pPr>
    </w:p>
    <w:p>
      <w:pPr>
        <w:ind w:firstLine="600"/>
        <w:rPr>
          <w:rFonts w:hint="eastAsia" w:ascii="仿宋" w:hAnsi="仿宋" w:eastAsia="仿宋" w:cs="仿宋"/>
          <w:color w:val="000000"/>
          <w:sz w:val="30"/>
          <w:szCs w:val="30"/>
        </w:rPr>
      </w:pPr>
    </w:p>
    <w:p>
      <w:pPr>
        <w:ind w:firstLine="600"/>
        <w:rPr>
          <w:rFonts w:hint="eastAsia" w:ascii="仿宋" w:hAnsi="仿宋" w:eastAsia="仿宋" w:cs="仿宋"/>
          <w:color w:val="000000"/>
          <w:sz w:val="30"/>
          <w:szCs w:val="30"/>
        </w:rPr>
      </w:pPr>
    </w:p>
    <w:p>
      <w:pPr>
        <w:ind w:firstLine="600"/>
        <w:rPr>
          <w:rFonts w:hint="eastAsia" w:ascii="仿宋" w:hAnsi="仿宋" w:eastAsia="仿宋" w:cs="仿宋"/>
          <w:color w:val="000000"/>
          <w:sz w:val="30"/>
          <w:szCs w:val="30"/>
        </w:rPr>
      </w:pPr>
    </w:p>
    <w:p>
      <w:pPr>
        <w:rPr>
          <w:rFonts w:hint="eastAsia" w:ascii="仿宋" w:hAnsi="仿宋" w:eastAsia="仿宋" w:cs="仿宋"/>
          <w:color w:val="000000"/>
          <w:sz w:val="30"/>
          <w:szCs w:val="30"/>
        </w:rPr>
      </w:pPr>
    </w:p>
    <w:p>
      <w:pPr>
        <w:jc w:val="center"/>
        <w:rPr>
          <w:rFonts w:hint="eastAsia" w:ascii="仿宋" w:hAnsi="仿宋" w:eastAsia="仿宋" w:cs="仿宋"/>
          <w:color w:val="000000"/>
          <w:sz w:val="30"/>
          <w:szCs w:val="30"/>
          <w:lang w:eastAsia="zh-CN"/>
        </w:rPr>
      </w:pPr>
      <w:r>
        <w:rPr>
          <w:rFonts w:hint="eastAsia" w:ascii="仿宋" w:hAnsi="仿宋" w:eastAsia="仿宋" w:cs="仿宋"/>
          <w:color w:val="000000"/>
          <w:sz w:val="30"/>
          <w:szCs w:val="30"/>
          <w:lang w:eastAsia="zh-CN"/>
        </w:rPr>
        <w:drawing>
          <wp:inline distT="0" distB="0" distL="114300" distR="114300">
            <wp:extent cx="1729740" cy="2638425"/>
            <wp:effectExtent l="0" t="0" r="3810" b="9525"/>
            <wp:docPr id="4" name="图片 4" descr="田少华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田少华副本"/>
                    <pic:cNvPicPr>
                      <a:picLocks noChangeAspect="1"/>
                    </pic:cNvPicPr>
                  </pic:nvPicPr>
                  <pic:blipFill>
                    <a:blip r:embed="rId6"/>
                    <a:stretch>
                      <a:fillRect/>
                    </a:stretch>
                  </pic:blipFill>
                  <pic:spPr>
                    <a:xfrm>
                      <a:off x="0" y="0"/>
                      <a:ext cx="1729740" cy="2638425"/>
                    </a:xfrm>
                    <a:prstGeom prst="rect">
                      <a:avLst/>
                    </a:prstGeom>
                  </pic:spPr>
                </pic:pic>
              </a:graphicData>
            </a:graphic>
          </wp:inline>
        </w:drawing>
      </w:r>
    </w:p>
    <w:p>
      <w:pPr>
        <w:ind w:firstLine="2891" w:firstLineChars="900"/>
        <w:jc w:val="both"/>
        <w:rPr>
          <w:rFonts w:hint="eastAsia" w:ascii="黑体" w:hAnsi="黑体" w:eastAsia="黑体" w:cs="黑体"/>
          <w:b/>
          <w:sz w:val="32"/>
          <w:szCs w:val="32"/>
        </w:rPr>
      </w:pPr>
      <w:r>
        <w:rPr>
          <w:rFonts w:hint="eastAsia" w:ascii="黑体" w:hAnsi="黑体" w:eastAsia="黑体" w:cs="黑体"/>
          <w:b/>
          <w:sz w:val="32"/>
          <w:szCs w:val="32"/>
        </w:rPr>
        <w:t>初心，在岗位上呈现</w:t>
      </w:r>
    </w:p>
    <w:p>
      <w:pPr>
        <w:jc w:val="center"/>
        <w:rPr>
          <w:rFonts w:hint="eastAsia" w:ascii="黑体" w:hAnsi="黑体" w:eastAsia="黑体" w:cs="黑体"/>
          <w:sz w:val="32"/>
          <w:szCs w:val="32"/>
        </w:rPr>
      </w:pPr>
      <w:r>
        <w:rPr>
          <w:rFonts w:hint="eastAsia" w:ascii="黑体" w:hAnsi="黑体" w:eastAsia="黑体" w:cs="黑体"/>
          <w:sz w:val="32"/>
          <w:szCs w:val="32"/>
        </w:rPr>
        <w:t>——附属第三医院骨外二科主任 田少华</w:t>
      </w:r>
    </w:p>
    <w:p>
      <w:pPr>
        <w:jc w:val="center"/>
        <w:rPr>
          <w:rFonts w:hint="eastAsia" w:ascii="黑体" w:hAnsi="黑体" w:eastAsia="黑体" w:cs="黑体"/>
          <w:sz w:val="32"/>
          <w:szCs w:val="32"/>
        </w:rPr>
      </w:pPr>
    </w:p>
    <w:p>
      <w:pPr>
        <w:ind w:firstLine="708" w:firstLineChars="236"/>
        <w:rPr>
          <w:rFonts w:hint="eastAsia" w:ascii="仿宋" w:hAnsi="仿宋" w:eastAsia="仿宋" w:cs="仿宋"/>
          <w:sz w:val="30"/>
          <w:szCs w:val="30"/>
        </w:rPr>
      </w:pPr>
      <w:r>
        <w:rPr>
          <w:rFonts w:hint="eastAsia" w:ascii="仿宋" w:hAnsi="仿宋" w:eastAsia="仿宋" w:cs="仿宋"/>
          <w:sz w:val="30"/>
          <w:szCs w:val="30"/>
        </w:rPr>
        <w:t>田少华 中共党员 齐齐哈尔学院附属第三医院骨外二科主任、主任医师、教授、齐医附属三院“十大名医”。专业特长：从事骨科，关节外科临床与基础研究三十年。擅长骨关节疾病及脊柱外科疾病的诊治，在四肢骨折内固定手术修复、髋膝等人工关节假体置换及翻修方面具有丰富的临床经验。在我市率先开展全髋关节、脊柱微创手术，3D打印数字化骨科处于同行领先水平。学术地位：黑龙江省关节疾病专科联盟省级专家，黑龙江省医学会软骨修复专业委员会常委，中国康复委员会创伤专业委员会委员，黑龙江省医学会创伤学会委员，齐齐哈尔骨科专业委员会副主任委员，齐齐哈尔骨关节外科领军梯队后备带头人。</w:t>
      </w:r>
    </w:p>
    <w:p>
      <w:pPr>
        <w:ind w:firstLine="708" w:firstLineChars="236"/>
        <w:rPr>
          <w:rFonts w:hint="eastAsia" w:ascii="仿宋" w:hAnsi="仿宋" w:eastAsia="仿宋" w:cs="仿宋"/>
          <w:sz w:val="30"/>
          <w:szCs w:val="30"/>
        </w:rPr>
      </w:pPr>
      <w:r>
        <w:rPr>
          <w:rFonts w:hint="eastAsia" w:ascii="仿宋" w:hAnsi="仿宋" w:eastAsia="仿宋" w:cs="仿宋"/>
          <w:sz w:val="30"/>
          <w:szCs w:val="30"/>
        </w:rPr>
        <w:t xml:space="preserve">捍守初心的他，在学术上秉持精益求精的精神；坚守初心的他，在医术上追求缔造卓越的高标；永葆初心的他，在岗位上书写华佗重生的神话。他治学严谨，敢掮重任，率先垂范，谦和文雅，平易近人。“一个人在平凡的岗位上做出一件令人低首的业绩并不难，难的是连年刷新值得令人颔首的业绩。”是的，田主任从走上工作岗位后，带着救死扶伤、爱岗敬业的初心，一干就是 30年，夜以继日，宵衣旰食，兢兢业业。他带出了素质一流的医疗团队，为齐医附属三院骨病治疗做出了重大的贡献，成为黑龙江西北地区骨科医治本领强、知名度大，群众满意度高的名医。 </w:t>
      </w:r>
    </w:p>
    <w:p>
      <w:pPr>
        <w:jc w:val="center"/>
        <w:rPr>
          <w:rFonts w:hint="eastAsia" w:ascii="仿宋" w:hAnsi="仿宋" w:eastAsia="仿宋" w:cs="仿宋"/>
          <w:b/>
          <w:bCs/>
          <w:sz w:val="30"/>
          <w:szCs w:val="30"/>
        </w:rPr>
      </w:pPr>
      <w:r>
        <w:rPr>
          <w:rFonts w:hint="eastAsia" w:ascii="仿宋" w:hAnsi="仿宋" w:eastAsia="仿宋" w:cs="仿宋"/>
          <w:b/>
          <w:bCs/>
          <w:sz w:val="30"/>
          <w:szCs w:val="30"/>
        </w:rPr>
        <w:t>奠基事业捍初心</w:t>
      </w:r>
    </w:p>
    <w:p>
      <w:pPr>
        <w:ind w:firstLine="708" w:firstLineChars="236"/>
        <w:rPr>
          <w:rFonts w:hint="eastAsia" w:ascii="仿宋" w:hAnsi="仿宋" w:eastAsia="仿宋" w:cs="仿宋"/>
          <w:sz w:val="30"/>
          <w:szCs w:val="30"/>
        </w:rPr>
      </w:pPr>
      <w:r>
        <w:rPr>
          <w:rFonts w:hint="eastAsia" w:ascii="仿宋" w:hAnsi="仿宋" w:eastAsia="仿宋" w:cs="仿宋"/>
          <w:sz w:val="30"/>
          <w:szCs w:val="30"/>
        </w:rPr>
        <w:t>田主任每次出诊手术对自己要求极高：耐心地询问病因，每一个查体的动作力度，脸上的一个安慰患者的微笑，都极其讲究，一丝不苟。一位内蒙古扎赉特旗蒙古族患者多处骨折，他的家人为了在运送途中让患者减少疼痛，一路上给他喝了不少酒，在检查他的病情时，极其不配合，田主任苦口婆心劝慰患者，防止患者对自己造成二次伤害。面对半侧身体全部骨折病人，经过八小时奋战，手术顺利完成，患者得到了最好的治疗。这样的事例在田主任从医的30年的生涯里不胜枚举。究其成功的原因无外乎是他捍守“救死扶伤，爱岗敬业”的初心。那初心化作春风一样的爱心，拂过每一个患者的心灵，泛起层层的涟漪传播到无穷远处……</w:t>
      </w:r>
    </w:p>
    <w:p>
      <w:pPr>
        <w:jc w:val="center"/>
        <w:rPr>
          <w:rFonts w:hint="eastAsia" w:ascii="仿宋" w:hAnsi="仿宋" w:eastAsia="仿宋" w:cs="仿宋"/>
          <w:b/>
          <w:bCs/>
          <w:sz w:val="30"/>
          <w:szCs w:val="30"/>
        </w:rPr>
      </w:pPr>
      <w:r>
        <w:rPr>
          <w:rFonts w:hint="eastAsia" w:ascii="仿宋" w:hAnsi="仿宋" w:eastAsia="仿宋" w:cs="仿宋"/>
          <w:b/>
          <w:bCs/>
          <w:sz w:val="30"/>
          <w:szCs w:val="30"/>
        </w:rPr>
        <w:t>巩固基业守初心</w:t>
      </w:r>
    </w:p>
    <w:p>
      <w:pPr>
        <w:ind w:firstLine="708" w:firstLineChars="236"/>
        <w:rPr>
          <w:rFonts w:hint="eastAsia" w:ascii="仿宋" w:hAnsi="仿宋" w:eastAsia="仿宋" w:cs="仿宋"/>
          <w:sz w:val="30"/>
          <w:szCs w:val="30"/>
        </w:rPr>
      </w:pPr>
      <w:r>
        <w:rPr>
          <w:rFonts w:hint="eastAsia" w:ascii="仿宋" w:hAnsi="仿宋" w:eastAsia="仿宋" w:cs="仿宋"/>
          <w:sz w:val="30"/>
          <w:szCs w:val="30"/>
        </w:rPr>
        <w:t>既然事业的基点不能失去地平线，那么一切就都得脚踏实地从基础做起。回顾田主任创立骨外二科的过程，可以用殚精竭虑来形容。他每天不辞幸苦用精湛手技为慕名而来患者手术；他早起晚归巡视病房，发现问题及时解决；他悉心培养后辈，他带领全科医生学习国内外骨科治疗的新锐理论用于临床实践。经过踏踏实实的努力，骨二科的技术不仅在髋膝关节置换及翻修处于领先，脊柱微创治疗也达先进水平。作为一个共产党员，一名医生，巩固基业守初心是他心中散发出来党性的馨香！</w:t>
      </w:r>
    </w:p>
    <w:p>
      <w:pPr>
        <w:ind w:firstLine="708" w:firstLineChars="236"/>
        <w:rPr>
          <w:rFonts w:hint="eastAsia" w:ascii="仿宋" w:hAnsi="仿宋" w:eastAsia="仿宋" w:cs="仿宋"/>
          <w:sz w:val="30"/>
          <w:szCs w:val="30"/>
        </w:rPr>
      </w:pPr>
      <w:r>
        <w:rPr>
          <w:rFonts w:hint="eastAsia" w:ascii="仿宋" w:hAnsi="仿宋" w:eastAsia="仿宋" w:cs="仿宋"/>
          <w:sz w:val="30"/>
          <w:szCs w:val="30"/>
        </w:rPr>
        <w:t>为了使附属三院骨二科的发展迈向快车道,他与北京第三医院联合，形成合作执导的医联体；成立了齐齐哈尔市首家3D打印实验室数字化骨科；和国内顶级专家交流合作，促进了附属三院骨科的腾飞。作为一个医生，他可以为患者挥汗如雨；作为科室主任，他可以无限的掮起发展的重任；作为党员，他可以为实现中华民族伟大复兴而奋斗。</w:t>
      </w:r>
    </w:p>
    <w:p>
      <w:pPr>
        <w:ind w:firstLine="708" w:firstLineChars="236"/>
        <w:rPr>
          <w:rFonts w:hint="eastAsia" w:ascii="仿宋" w:hAnsi="仿宋" w:eastAsia="仿宋" w:cs="仿宋"/>
          <w:sz w:val="30"/>
          <w:szCs w:val="30"/>
        </w:rPr>
      </w:pPr>
      <w:r>
        <w:rPr>
          <w:rFonts w:hint="eastAsia" w:ascii="仿宋" w:hAnsi="仿宋" w:eastAsia="仿宋" w:cs="仿宋"/>
          <w:sz w:val="30"/>
          <w:szCs w:val="30"/>
        </w:rPr>
        <w:t>精湛之术治病，仁爱之心救人！深刻而全面的诠释了田主任的内涵！</w:t>
      </w:r>
    </w:p>
    <w:p>
      <w:pPr>
        <w:jc w:val="center"/>
        <w:rPr>
          <w:rFonts w:hint="eastAsia" w:ascii="仿宋" w:hAnsi="仿宋" w:eastAsia="仿宋" w:cs="仿宋"/>
          <w:color w:val="000000"/>
          <w:sz w:val="30"/>
          <w:szCs w:val="30"/>
          <w:lang w:eastAsia="zh-CN"/>
        </w:rPr>
      </w:pPr>
    </w:p>
    <w:p>
      <w:pPr>
        <w:jc w:val="center"/>
        <w:rPr>
          <w:rFonts w:hint="eastAsia"/>
          <w:lang w:eastAsia="zh-CN"/>
        </w:rPr>
      </w:pPr>
    </w:p>
    <w:p>
      <w:pPr>
        <w:pStyle w:val="3"/>
        <w:widowControl/>
        <w:shd w:val="clear" w:color="auto" w:fill="FFFFFF"/>
        <w:spacing w:beforeAutospacing="0" w:after="210" w:afterAutospacing="0" w:line="21" w:lineRule="atLeast"/>
        <w:jc w:val="center"/>
        <w:rPr>
          <w:rFonts w:hint="eastAsia" w:ascii="仿宋" w:hAnsi="仿宋" w:eastAsia="仿宋" w:cs="仿宋"/>
          <w:bCs w:val="0"/>
          <w:color w:val="000000"/>
          <w:sz w:val="30"/>
          <w:szCs w:val="30"/>
        </w:rPr>
      </w:pPr>
    </w:p>
    <w:p>
      <w:pPr>
        <w:rPr>
          <w:rFonts w:hint="eastAsia" w:ascii="仿宋" w:hAnsi="仿宋" w:eastAsia="仿宋" w:cs="仿宋"/>
          <w:bCs w:val="0"/>
          <w:color w:val="000000"/>
          <w:sz w:val="30"/>
          <w:szCs w:val="30"/>
        </w:rPr>
      </w:pPr>
    </w:p>
    <w:p>
      <w:pPr>
        <w:rPr>
          <w:rFonts w:hint="eastAsia" w:ascii="仿宋" w:hAnsi="仿宋" w:eastAsia="仿宋" w:cs="仿宋"/>
          <w:bCs w:val="0"/>
          <w:color w:val="000000"/>
          <w:sz w:val="30"/>
          <w:szCs w:val="30"/>
        </w:rPr>
      </w:pPr>
    </w:p>
    <w:p>
      <w:pPr>
        <w:rPr>
          <w:rFonts w:hint="eastAsia" w:ascii="仿宋" w:hAnsi="仿宋" w:eastAsia="仿宋" w:cs="仿宋"/>
          <w:bCs w:val="0"/>
          <w:color w:val="000000"/>
          <w:sz w:val="30"/>
          <w:szCs w:val="30"/>
        </w:rPr>
      </w:pPr>
      <w:bookmarkStart w:id="0" w:name="_GoBack"/>
      <w:bookmarkEnd w:id="0"/>
    </w:p>
    <w:p>
      <w:pPr>
        <w:jc w:val="both"/>
        <w:rPr>
          <w:rFonts w:hint="eastAsia" w:ascii="仿宋" w:hAnsi="仿宋" w:eastAsia="仿宋" w:cs="仿宋"/>
          <w:bCs w:val="0"/>
          <w:color w:val="000000"/>
          <w:sz w:val="30"/>
          <w:szCs w:val="30"/>
        </w:rPr>
      </w:pPr>
    </w:p>
    <w:p>
      <w:pPr>
        <w:jc w:val="center"/>
        <w:rPr>
          <w:rFonts w:hint="eastAsia" w:ascii="仿宋" w:hAnsi="仿宋" w:eastAsia="仿宋" w:cs="仿宋"/>
          <w:bCs w:val="0"/>
          <w:color w:val="000000"/>
          <w:sz w:val="30"/>
          <w:szCs w:val="30"/>
          <w:lang w:eastAsia="zh-CN"/>
        </w:rPr>
      </w:pPr>
      <w:r>
        <w:rPr>
          <w:rFonts w:hint="eastAsia" w:ascii="仿宋" w:hAnsi="仿宋" w:eastAsia="仿宋" w:cs="仿宋"/>
          <w:bCs w:val="0"/>
          <w:color w:val="000000"/>
          <w:sz w:val="30"/>
          <w:szCs w:val="30"/>
          <w:lang w:eastAsia="zh-CN"/>
        </w:rPr>
        <w:drawing>
          <wp:inline distT="0" distB="0" distL="114300" distR="114300">
            <wp:extent cx="1775460" cy="2691765"/>
            <wp:effectExtent l="0" t="0" r="15240" b="13335"/>
            <wp:docPr id="5" name="图片 5" descr="刘宏斌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刘宏斌副本"/>
                    <pic:cNvPicPr>
                      <a:picLocks noChangeAspect="1"/>
                    </pic:cNvPicPr>
                  </pic:nvPicPr>
                  <pic:blipFill>
                    <a:blip r:embed="rId7"/>
                    <a:stretch>
                      <a:fillRect/>
                    </a:stretch>
                  </pic:blipFill>
                  <pic:spPr>
                    <a:xfrm>
                      <a:off x="0" y="0"/>
                      <a:ext cx="1775460" cy="2691765"/>
                    </a:xfrm>
                    <a:prstGeom prst="rect">
                      <a:avLst/>
                    </a:prstGeom>
                  </pic:spPr>
                </pic:pic>
              </a:graphicData>
            </a:graphic>
          </wp:inline>
        </w:drawing>
      </w:r>
    </w:p>
    <w:p>
      <w:pPr>
        <w:ind w:firstLine="2731" w:firstLineChars="850"/>
        <w:rPr>
          <w:rFonts w:hint="eastAsia" w:ascii="黑体" w:hAnsi="黑体" w:eastAsia="黑体" w:cs="黑体"/>
          <w:b/>
          <w:bCs w:val="0"/>
          <w:sz w:val="32"/>
          <w:szCs w:val="32"/>
        </w:rPr>
      </w:pPr>
      <w:r>
        <w:rPr>
          <w:rFonts w:hint="eastAsia" w:ascii="黑体" w:hAnsi="黑体" w:eastAsia="黑体" w:cs="黑体"/>
          <w:b/>
          <w:bCs w:val="0"/>
          <w:sz w:val="32"/>
          <w:szCs w:val="32"/>
        </w:rPr>
        <w:t xml:space="preserve">患者健康的守卫者  </w:t>
      </w:r>
    </w:p>
    <w:p>
      <w:pPr>
        <w:ind w:firstLine="1760" w:firstLineChars="550"/>
        <w:rPr>
          <w:rFonts w:hint="eastAsia" w:ascii="黑体" w:hAnsi="黑体" w:eastAsia="黑体" w:cs="黑体"/>
          <w:sz w:val="32"/>
          <w:szCs w:val="32"/>
        </w:rPr>
      </w:pPr>
      <w:r>
        <w:rPr>
          <w:rFonts w:hint="eastAsia" w:ascii="黑体" w:hAnsi="黑体" w:eastAsia="黑体" w:cs="黑体"/>
          <w:sz w:val="32"/>
          <w:szCs w:val="32"/>
        </w:rPr>
        <w:t>——附属第三医院神经三科主任 刘宏斌</w:t>
      </w:r>
    </w:p>
    <w:p>
      <w:pPr>
        <w:rPr>
          <w:rFonts w:hint="eastAsia" w:ascii="宋体" w:hAnsi="宋体"/>
          <w:b/>
          <w:sz w:val="32"/>
          <w:szCs w:val="32"/>
        </w:rPr>
      </w:pPr>
      <w:r>
        <w:rPr>
          <w:rFonts w:hint="eastAsia" w:ascii="宋体" w:hAnsi="宋体"/>
          <w:b/>
          <w:sz w:val="32"/>
          <w:szCs w:val="32"/>
        </w:rPr>
        <w:t xml:space="preserve"> </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刘宏斌，中国共产党员，</w:t>
      </w:r>
      <w:r>
        <w:rPr>
          <w:rFonts w:hint="eastAsia" w:ascii="仿宋" w:hAnsi="仿宋" w:eastAsia="仿宋" w:cs="仿宋"/>
          <w:color w:val="000000"/>
          <w:sz w:val="30"/>
          <w:szCs w:val="30"/>
        </w:rPr>
        <w:t>主任医师，</w:t>
      </w:r>
      <w:r>
        <w:rPr>
          <w:rFonts w:hint="eastAsia" w:ascii="仿宋" w:hAnsi="仿宋" w:eastAsia="仿宋" w:cs="仿宋"/>
          <w:sz w:val="30"/>
          <w:szCs w:val="30"/>
        </w:rPr>
        <w:t>教授，神经病学硕士。齐齐哈尔医学院附属第三医院神经三科主任，神经病学教研室主任。曾获齐齐哈尔医学院“教学名师”称号、齐医附属第三医院“十大名医”称号。2017年被评为齐齐哈尔市“最美医生”。是黑龙江省脑血管病学会流行病学专业委员会常务委员、黑龙江省老年医学研究会帕金森病及运动障碍专业委员会常委委员、齐齐哈尔医学会脑卒中预防与治疗专业委员会副主任委员、齐齐哈尔市领军人才梯队后备带头人。擅长脑血管病的预防及治疗，对头痛、眩晕、睡眠障碍、痴呆、帕金森病、癫痫、重症肌无力、周围神经疾病等有丰富的诊治经验。</w:t>
      </w:r>
    </w:p>
    <w:p>
      <w:pPr>
        <w:ind w:firstLine="602" w:firstLineChars="200"/>
        <w:jc w:val="center"/>
        <w:rPr>
          <w:rFonts w:hint="eastAsia" w:ascii="仿宋" w:hAnsi="仿宋" w:eastAsia="仿宋" w:cs="仿宋"/>
          <w:b/>
          <w:sz w:val="30"/>
          <w:szCs w:val="30"/>
        </w:rPr>
      </w:pPr>
      <w:r>
        <w:rPr>
          <w:rFonts w:hint="eastAsia" w:ascii="仿宋" w:hAnsi="仿宋" w:eastAsia="仿宋" w:cs="仿宋"/>
          <w:b/>
          <w:bCs/>
          <w:color w:val="2B2B2B"/>
          <w:kern w:val="0"/>
          <w:sz w:val="30"/>
          <w:szCs w:val="30"/>
        </w:rPr>
        <w:t>医术高超不放过每个细节</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在越来越依赖高精尖仪器检查的今天，刘主任还是听诊器、</w:t>
      </w:r>
      <w:r>
        <w:rPr>
          <w:rFonts w:hint="eastAsia" w:ascii="仿宋" w:hAnsi="仿宋" w:eastAsia="仿宋" w:cs="仿宋"/>
          <w:color w:val="000000"/>
          <w:sz w:val="30"/>
          <w:szCs w:val="30"/>
        </w:rPr>
        <w:t>叩诊</w:t>
      </w:r>
      <w:r>
        <w:rPr>
          <w:rFonts w:hint="eastAsia" w:ascii="仿宋" w:hAnsi="仿宋" w:eastAsia="仿宋" w:cs="仿宋"/>
          <w:sz w:val="30"/>
          <w:szCs w:val="30"/>
        </w:rPr>
        <w:t>锤从不离手，规范、全面的为患者检查身体。查房时总是耐心询问、仔细倾听。她经常参加神经内科疑难杂症会诊和危重病人抢救工作，“细微处见真章”，很多时候，就是在与病人细心的交流中发现隐藏在疾病背后的蛛丝马迹，从而发现引起疾病的“元凶”，找到科学的治疗方法。</w:t>
      </w:r>
    </w:p>
    <w:p>
      <w:pPr>
        <w:ind w:firstLine="452" w:firstLineChars="150"/>
        <w:jc w:val="center"/>
        <w:rPr>
          <w:rFonts w:hint="eastAsia" w:ascii="仿宋" w:hAnsi="仿宋" w:eastAsia="仿宋" w:cs="仿宋"/>
          <w:b/>
          <w:sz w:val="30"/>
          <w:szCs w:val="30"/>
        </w:rPr>
      </w:pPr>
      <w:r>
        <w:rPr>
          <w:rFonts w:hint="eastAsia" w:ascii="仿宋" w:hAnsi="仿宋" w:eastAsia="仿宋" w:cs="仿宋"/>
          <w:b/>
          <w:sz w:val="30"/>
          <w:szCs w:val="30"/>
        </w:rPr>
        <w:t>罕见病治疗填补地区空白。</w:t>
      </w:r>
    </w:p>
    <w:p>
      <w:pPr>
        <w:ind w:firstLine="450" w:firstLineChars="150"/>
        <w:rPr>
          <w:rFonts w:hint="eastAsia" w:ascii="仿宋" w:hAnsi="仿宋" w:eastAsia="仿宋" w:cs="仿宋"/>
          <w:sz w:val="30"/>
          <w:szCs w:val="30"/>
          <w:shd w:val="clear" w:color="auto" w:fill="FFFFFF"/>
        </w:rPr>
      </w:pPr>
      <w:r>
        <w:rPr>
          <w:rFonts w:hint="eastAsia" w:ascii="仿宋" w:hAnsi="仿宋" w:eastAsia="仿宋" w:cs="仿宋"/>
          <w:bCs/>
          <w:sz w:val="30"/>
          <w:szCs w:val="30"/>
        </w:rPr>
        <w:t>一年夏天，</w:t>
      </w:r>
      <w:r>
        <w:rPr>
          <w:rFonts w:hint="eastAsia" w:ascii="仿宋" w:hAnsi="仿宋" w:eastAsia="仿宋" w:cs="仿宋"/>
          <w:sz w:val="30"/>
          <w:szCs w:val="30"/>
        </w:rPr>
        <w:t>一位48岁的妇女昏倒在田间，家人发现时呼吸微弱，没有了意识。送到附属三院神经三科进行抢救时，发现老人各项指标均不正常，伴有多脏器的损伤，奇怪的是老人却没有急性心梗和脑梗的迹象，据家属交代老人身体一向健康，刚刚还在田里种地。刘主任仔细检查患者询问病史，组织多科会诊，凭借精湛的医术及多年经验，诊断老人为日射病，日射病属于地方性疾病，东北地区极少见，稍有误诊，后果不堪设想，在对症治疗后老人康复出院。</w:t>
      </w:r>
    </w:p>
    <w:p>
      <w:pPr>
        <w:ind w:firstLine="443" w:firstLineChars="147"/>
        <w:jc w:val="center"/>
        <w:rPr>
          <w:rFonts w:hint="eastAsia" w:ascii="仿宋" w:hAnsi="仿宋" w:eastAsia="仿宋" w:cs="仿宋"/>
          <w:b/>
          <w:sz w:val="30"/>
          <w:szCs w:val="30"/>
        </w:rPr>
      </w:pPr>
      <w:r>
        <w:rPr>
          <w:rFonts w:hint="eastAsia" w:ascii="仿宋" w:hAnsi="仿宋" w:eastAsia="仿宋" w:cs="仿宋"/>
          <w:b/>
          <w:sz w:val="30"/>
          <w:szCs w:val="30"/>
        </w:rPr>
        <w:t>重视疑难病的诊治</w:t>
      </w:r>
    </w:p>
    <w:p>
      <w:pPr>
        <w:ind w:firstLine="441" w:firstLineChars="147"/>
        <w:rPr>
          <w:rFonts w:hint="eastAsia" w:ascii="仿宋" w:hAnsi="仿宋" w:eastAsia="仿宋" w:cs="仿宋"/>
          <w:kern w:val="0"/>
          <w:sz w:val="30"/>
          <w:szCs w:val="30"/>
        </w:rPr>
      </w:pPr>
      <w:r>
        <w:rPr>
          <w:rFonts w:hint="eastAsia" w:ascii="仿宋" w:hAnsi="仿宋" w:eastAsia="仿宋" w:cs="仿宋"/>
          <w:kern w:val="0"/>
          <w:sz w:val="30"/>
          <w:szCs w:val="30"/>
        </w:rPr>
        <w:t>一名大三学生在上课的时候感觉眼睛发沉、眼睛出现复视并且疲劳感增强，去了眼科医院检查，被当做视疲劳治疗。几周后出现双下肢无力，复视情况更严重。来到附属第三医院时，病情已严重影响了日常生活，必须由家人照顾，刘主任凭借丰富的临床经验判断是重症肌无力，病情很快得到控制。类似的案例很多，刘主任就是在破解疑难杂症中守护着患者的健康。</w:t>
      </w:r>
    </w:p>
    <w:p>
      <w:pPr>
        <w:ind w:firstLine="596" w:firstLineChars="198"/>
        <w:jc w:val="center"/>
        <w:rPr>
          <w:rFonts w:hint="eastAsia" w:ascii="仿宋" w:hAnsi="仿宋" w:eastAsia="仿宋" w:cs="仿宋"/>
          <w:b/>
          <w:sz w:val="30"/>
          <w:szCs w:val="30"/>
        </w:rPr>
      </w:pPr>
      <w:r>
        <w:rPr>
          <w:rFonts w:hint="eastAsia" w:ascii="仿宋" w:hAnsi="仿宋" w:eastAsia="仿宋" w:cs="仿宋"/>
          <w:b/>
          <w:kern w:val="0"/>
          <w:sz w:val="30"/>
          <w:szCs w:val="30"/>
        </w:rPr>
        <w:t>拯救了很多家庭</w:t>
      </w:r>
      <w:r>
        <w:rPr>
          <w:rFonts w:hint="eastAsia" w:ascii="仿宋" w:hAnsi="仿宋" w:eastAsia="仿宋" w:cs="仿宋"/>
          <w:b/>
          <w:sz w:val="30"/>
          <w:szCs w:val="30"/>
        </w:rPr>
        <w:t>。</w:t>
      </w:r>
    </w:p>
    <w:p>
      <w:pPr>
        <w:ind w:firstLine="594" w:firstLineChars="198"/>
        <w:rPr>
          <w:rFonts w:hint="eastAsia" w:ascii="仿宋" w:hAnsi="仿宋" w:eastAsia="仿宋" w:cs="仿宋"/>
          <w:sz w:val="30"/>
          <w:szCs w:val="30"/>
        </w:rPr>
      </w:pPr>
      <w:r>
        <w:rPr>
          <w:rFonts w:hint="eastAsia" w:ascii="仿宋" w:hAnsi="仿宋" w:eastAsia="仿宋" w:cs="仿宋"/>
          <w:sz w:val="30"/>
          <w:szCs w:val="30"/>
        </w:rPr>
        <w:t>医院建立脑血管病诊治绿色通道以来，刘主任参与急性缺血性脑血管病超早期静脉溶栓及血管介入治疗术前血管评估病例几十例，多是夜间急诊，她总以最快的速度赶到医院，挽救了很多人的生命，减少了疾病的致残率，减轻家庭经济及照料的负担，这些年她的团队拯救了很多家庭，收到了无数的锦旗和表扬信。</w:t>
      </w:r>
    </w:p>
    <w:p>
      <w:pPr>
        <w:ind w:firstLine="295" w:firstLineChars="98"/>
        <w:jc w:val="center"/>
        <w:rPr>
          <w:rFonts w:hint="eastAsia" w:ascii="仿宋" w:hAnsi="仿宋" w:eastAsia="仿宋" w:cs="仿宋"/>
          <w:kern w:val="0"/>
          <w:sz w:val="30"/>
          <w:szCs w:val="30"/>
        </w:rPr>
      </w:pPr>
      <w:r>
        <w:rPr>
          <w:rFonts w:hint="eastAsia" w:ascii="仿宋" w:hAnsi="仿宋" w:eastAsia="仿宋" w:cs="仿宋"/>
          <w:b/>
          <w:sz w:val="30"/>
          <w:szCs w:val="30"/>
        </w:rPr>
        <w:t>积极进取 打造精品科室</w:t>
      </w:r>
    </w:p>
    <w:p>
      <w:pPr>
        <w:ind w:firstLine="591" w:firstLineChars="197"/>
        <w:rPr>
          <w:rFonts w:hint="eastAsia" w:ascii="仿宋" w:hAnsi="仿宋" w:eastAsia="仿宋" w:cs="仿宋"/>
          <w:sz w:val="30"/>
          <w:szCs w:val="30"/>
        </w:rPr>
      </w:pPr>
      <w:r>
        <w:rPr>
          <w:rFonts w:hint="eastAsia" w:ascii="仿宋" w:hAnsi="仿宋" w:eastAsia="仿宋" w:cs="仿宋"/>
          <w:sz w:val="30"/>
          <w:szCs w:val="30"/>
        </w:rPr>
        <w:t>刘主任重视科室的梯队建设，推荐医生到国家知名医院重点学科进修，关注医疗前沿，不断更新知识，打造精品科室。坚持“大健康”理念，重视预防、康复，带领科室团队拍摄宣传片。</w:t>
      </w:r>
      <w:r>
        <w:rPr>
          <w:rFonts w:hint="eastAsia" w:ascii="仿宋" w:hAnsi="仿宋" w:eastAsia="仿宋" w:cs="仿宋"/>
          <w:color w:val="333333"/>
          <w:sz w:val="30"/>
          <w:szCs w:val="30"/>
        </w:rPr>
        <w:t>开展亚专科建设，参与开设</w:t>
      </w:r>
      <w:r>
        <w:rPr>
          <w:rFonts w:hint="eastAsia" w:ascii="仿宋" w:hAnsi="仿宋" w:eastAsia="仿宋" w:cs="仿宋"/>
          <w:sz w:val="30"/>
          <w:szCs w:val="30"/>
        </w:rPr>
        <w:t>卒中筛查门诊、帕金森病专病门诊、癫痫门诊、记忆门诊的工作，这些专病门诊在齐市地区均为首家，实现专病专治，为患者节省下大量外地就医的花销。开展这些工作不仅要求精湛的专业知识，更重要的是高度的责任心和奉献精神。</w:t>
      </w:r>
    </w:p>
    <w:p>
      <w:pPr>
        <w:ind w:firstLine="450" w:firstLineChars="150"/>
        <w:rPr>
          <w:rFonts w:hint="eastAsia" w:ascii="仿宋" w:hAnsi="仿宋" w:eastAsia="仿宋" w:cs="仿宋"/>
          <w:bCs/>
          <w:sz w:val="30"/>
          <w:szCs w:val="30"/>
        </w:rPr>
      </w:pPr>
      <w:r>
        <w:rPr>
          <w:rFonts w:hint="eastAsia" w:ascii="仿宋" w:hAnsi="仿宋" w:eastAsia="仿宋" w:cs="仿宋"/>
          <w:sz w:val="30"/>
          <w:szCs w:val="30"/>
        </w:rPr>
        <w:t> 刘宏斌的</w:t>
      </w:r>
      <w:r>
        <w:rPr>
          <w:rFonts w:hint="eastAsia" w:ascii="仿宋" w:hAnsi="仿宋" w:eastAsia="仿宋" w:cs="仿宋"/>
          <w:bCs/>
          <w:sz w:val="30"/>
          <w:szCs w:val="30"/>
        </w:rPr>
        <w:t>行医格言：真心、爱心、细心、耐心在我心。</w:t>
      </w:r>
      <w:r>
        <w:rPr>
          <w:rFonts w:hint="eastAsia" w:ascii="仿宋" w:hAnsi="仿宋" w:eastAsia="仿宋" w:cs="仿宋"/>
          <w:bCs/>
          <w:color w:val="2B2B2B"/>
          <w:kern w:val="0"/>
          <w:sz w:val="30"/>
          <w:szCs w:val="30"/>
        </w:rPr>
        <w:t>她这样的医生是真正</w:t>
      </w:r>
      <w:r>
        <w:rPr>
          <w:rFonts w:hint="eastAsia" w:ascii="仿宋" w:hAnsi="仿宋" w:eastAsia="仿宋" w:cs="仿宋"/>
          <w:bCs/>
          <w:sz w:val="30"/>
          <w:szCs w:val="30"/>
        </w:rPr>
        <w:t>患者健康的守卫者！</w:t>
      </w:r>
      <w:r>
        <w:rPr>
          <w:rFonts w:hint="eastAsia" w:ascii="仿宋" w:hAnsi="仿宋" w:eastAsia="仿宋" w:cs="仿宋"/>
          <w:b/>
          <w:sz w:val="30"/>
          <w:szCs w:val="30"/>
        </w:rPr>
        <w:t xml:space="preserve"> </w:t>
      </w:r>
    </w:p>
    <w:p>
      <w:pPr>
        <w:ind w:firstLine="600" w:firstLineChars="200"/>
        <w:rPr>
          <w:rFonts w:hint="eastAsia" w:ascii="仿宋" w:hAnsi="仿宋" w:eastAsia="仿宋" w:cs="仿宋"/>
          <w:bCs/>
          <w:sz w:val="30"/>
          <w:szCs w:val="30"/>
        </w:rPr>
      </w:pPr>
    </w:p>
    <w:p>
      <w:pPr>
        <w:ind w:firstLine="147" w:firstLineChars="49"/>
        <w:rPr>
          <w:rFonts w:hint="eastAsia" w:ascii="仿宋" w:hAnsi="仿宋" w:eastAsia="仿宋" w:cs="仿宋"/>
          <w:sz w:val="30"/>
          <w:szCs w:val="30"/>
        </w:rPr>
      </w:pPr>
    </w:p>
    <w:p>
      <w:pPr>
        <w:jc w:val="center"/>
        <w:rPr>
          <w:rFonts w:hint="eastAsia" w:ascii="仿宋" w:hAnsi="仿宋" w:eastAsia="仿宋" w:cs="仿宋"/>
          <w:bCs w:val="0"/>
          <w:color w:val="000000"/>
          <w:sz w:val="30"/>
          <w:szCs w:val="30"/>
          <w:lang w:eastAsia="zh-CN"/>
        </w:rPr>
      </w:pPr>
    </w:p>
    <w:p>
      <w:pPr>
        <w:jc w:val="center"/>
        <w:rPr>
          <w:rFonts w:hint="eastAsia" w:ascii="仿宋" w:hAnsi="仿宋" w:eastAsia="仿宋" w:cs="仿宋"/>
          <w:bCs w:val="0"/>
          <w:color w:val="000000"/>
          <w:sz w:val="30"/>
          <w:szCs w:val="30"/>
          <w:lang w:eastAsia="zh-CN"/>
        </w:rPr>
      </w:pPr>
    </w:p>
    <w:p>
      <w:pPr>
        <w:jc w:val="center"/>
        <w:rPr>
          <w:rFonts w:hint="eastAsia" w:ascii="仿宋" w:hAnsi="仿宋" w:eastAsia="仿宋" w:cs="仿宋"/>
          <w:bCs w:val="0"/>
          <w:color w:val="000000"/>
          <w:sz w:val="30"/>
          <w:szCs w:val="30"/>
          <w:lang w:eastAsia="zh-CN"/>
        </w:rPr>
      </w:pPr>
    </w:p>
    <w:p>
      <w:pPr>
        <w:jc w:val="center"/>
        <w:rPr>
          <w:rFonts w:hint="eastAsia" w:ascii="仿宋" w:hAnsi="仿宋" w:eastAsia="仿宋" w:cs="仿宋"/>
          <w:bCs w:val="0"/>
          <w:color w:val="000000"/>
          <w:sz w:val="30"/>
          <w:szCs w:val="30"/>
          <w:lang w:eastAsia="zh-CN"/>
        </w:rPr>
      </w:pPr>
    </w:p>
    <w:p>
      <w:pPr>
        <w:jc w:val="center"/>
        <w:rPr>
          <w:rFonts w:hint="eastAsia" w:ascii="仿宋" w:hAnsi="仿宋" w:eastAsia="仿宋" w:cs="仿宋"/>
          <w:bCs w:val="0"/>
          <w:color w:val="000000"/>
          <w:sz w:val="30"/>
          <w:szCs w:val="30"/>
          <w:lang w:eastAsia="zh-CN"/>
        </w:rPr>
      </w:pPr>
      <w:r>
        <w:rPr>
          <w:rFonts w:hint="eastAsia" w:ascii="仿宋" w:hAnsi="仿宋" w:eastAsia="仿宋" w:cs="仿宋"/>
          <w:bCs w:val="0"/>
          <w:color w:val="000000"/>
          <w:sz w:val="30"/>
          <w:szCs w:val="30"/>
          <w:lang w:eastAsia="zh-CN"/>
        </w:rPr>
        <w:drawing>
          <wp:inline distT="0" distB="0" distL="114300" distR="114300">
            <wp:extent cx="1778000" cy="2694940"/>
            <wp:effectExtent l="0" t="0" r="12700" b="10160"/>
            <wp:docPr id="6" name="图片 6" descr="李忠原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李忠原副本"/>
                    <pic:cNvPicPr>
                      <a:picLocks noChangeAspect="1"/>
                    </pic:cNvPicPr>
                  </pic:nvPicPr>
                  <pic:blipFill>
                    <a:blip r:embed="rId8"/>
                    <a:stretch>
                      <a:fillRect/>
                    </a:stretch>
                  </pic:blipFill>
                  <pic:spPr>
                    <a:xfrm>
                      <a:off x="0" y="0"/>
                      <a:ext cx="1778000" cy="2694940"/>
                    </a:xfrm>
                    <a:prstGeom prst="rect">
                      <a:avLst/>
                    </a:prstGeom>
                  </pic:spPr>
                </pic:pic>
              </a:graphicData>
            </a:graphic>
          </wp:inline>
        </w:drawing>
      </w:r>
    </w:p>
    <w:p>
      <w:pPr>
        <w:jc w:val="center"/>
        <w:rPr>
          <w:rFonts w:hint="eastAsia" w:ascii="黑体" w:hAnsi="黑体" w:eastAsia="黑体" w:cs="黑体"/>
          <w:b/>
          <w:bCs/>
          <w:sz w:val="32"/>
          <w:szCs w:val="32"/>
        </w:rPr>
      </w:pPr>
      <w:r>
        <w:rPr>
          <w:rFonts w:hint="eastAsia" w:ascii="黑体" w:hAnsi="黑体" w:eastAsia="黑体" w:cs="黑体"/>
          <w:b/>
          <w:bCs/>
          <w:sz w:val="32"/>
          <w:szCs w:val="32"/>
        </w:rPr>
        <w:t>初心不改 使命不殆</w:t>
      </w:r>
    </w:p>
    <w:p>
      <w:pPr>
        <w:jc w:val="center"/>
        <w:rPr>
          <w:rFonts w:hint="eastAsia" w:ascii="黑体" w:hAnsi="黑体" w:eastAsia="黑体" w:cs="黑体"/>
          <w:b w:val="0"/>
          <w:bCs w:val="0"/>
          <w:sz w:val="32"/>
          <w:szCs w:val="32"/>
        </w:rPr>
      </w:pPr>
      <w:r>
        <w:rPr>
          <w:rFonts w:hint="eastAsia" w:ascii="黑体" w:hAnsi="黑体" w:eastAsia="黑体" w:cs="黑体"/>
          <w:sz w:val="32"/>
          <w:szCs w:val="32"/>
        </w:rPr>
        <w:t>——</w:t>
      </w:r>
      <w:r>
        <w:rPr>
          <w:rFonts w:hint="eastAsia" w:ascii="黑体" w:hAnsi="黑体" w:eastAsia="黑体" w:cs="黑体"/>
          <w:b w:val="0"/>
          <w:bCs w:val="0"/>
          <w:sz w:val="32"/>
          <w:szCs w:val="32"/>
        </w:rPr>
        <w:t>附属第一医院院长 党委副书记 核医学科名誉主任 李忠原</w:t>
      </w:r>
    </w:p>
    <w:p>
      <w:pPr>
        <w:spacing w:line="400" w:lineRule="exact"/>
        <w:jc w:val="center"/>
        <w:rPr>
          <w:rFonts w:hint="eastAsia" w:ascii="宋体" w:hAnsi="宋体" w:cs="宋体"/>
          <w:b/>
          <w:bCs/>
          <w:sz w:val="32"/>
          <w:szCs w:val="32"/>
        </w:rPr>
      </w:pPr>
    </w:p>
    <w:p>
      <w:pPr>
        <w:ind w:firstLine="600" w:firstLineChars="200"/>
        <w:rPr>
          <w:rFonts w:hint="eastAsia" w:ascii="仿宋" w:hAnsi="仿宋" w:eastAsia="仿宋" w:cs="仿宋"/>
          <w:sz w:val="30"/>
          <w:szCs w:val="30"/>
        </w:rPr>
      </w:pPr>
      <w:r>
        <w:rPr>
          <w:rFonts w:hint="eastAsia" w:ascii="仿宋" w:hAnsi="仿宋" w:eastAsia="仿宋" w:cs="仿宋"/>
          <w:sz w:val="30"/>
          <w:szCs w:val="30"/>
        </w:rPr>
        <w:t>李忠原，中共党员，黑龙江中医药大学毕业，研究生学历，医学博士学位，主任医师，副教授，硕士研究生导师，齐齐哈尔市影像医学与核医学（影像组学）领军人才梯队学科带头人。现任齐齐哈尔医学院附属第一医院院长、党委副书记、核医学科名誉主任。</w:t>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砥砺创新，做多学科诊疗团队的引领者。</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李院长一直以提高甲状腺疾病领域（核医学科、普外科、内分泌科、医学影像科）规范诊疗水平为己任，积极参与国内行业标准的确立。近三年来，他主持省、市、院级指令性科研项目4项、参与国家级重大社科项目1项，发表中文核心期刊论文10余篇、参编教材2部、主持完成省级医疗新技术2项。为扩大我市影像医学区域服务能力和学科建设能力，亲自筹划并组建影像医学与核医学领军人才梯队，培养了一支多学科专业技术团队。</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虽然医院的管理事务非常繁忙，但是李院长始终没有忘掉自己医生的身份，他每周固定在核医学科出专家门诊，开展疑难病MDT会诊等特色诊疗服务，截止10月，核医学科诊疗患者达8000人次，参与会诊及疑难病例讨论150余人次。</w:t>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脚踏实地，做医院内涵建设的管理者。</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李院长积极推动学术型医院建设，打造齐齐哈尔西南部区域医疗中心，深入推进医院精益化管理，全面覆盖医疗、护理、行政、后勤，铸就以“持续改进”核心的医院管理文化和发展理念。他常说“广大就医百姓才是医院服务好坏的评判者”，在医院定期召开患者及家属座谈会及医务人员座谈会，梳理医院存在的问题，立行立改，把“以病人为中心”的服务理念贯穿于医疗服务的每一个环节，提高患者就医感受。</w:t>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锐意进取，做公立医院改革的开拓者。</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2017年11月，在李院长主导下医院与梅里斯达斡尔族区政府达成协议，全面托管梅里斯区医院，先后成立了梅里斯分院、共和分院及雅尔塞分院，形成了3+2+1的医疗集团，打造紧密型医疗联合体的的“梅里斯模式”。医院选派大量的医疗、护理及管理专家进驻梅里斯分院工作。目前分院信息化建设已基本完成、急救120网络医院建成并已投入运营，出院患者量每年以30%左右的速度递增,一线职工业务收入增长近20%。医院开展 “走遍梅里斯”大型义诊活动54次，受益百姓10余万人。</w:t>
      </w:r>
    </w:p>
    <w:p>
      <w:pPr>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情系基层，做承担社会责任的践行者。</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2018年3月，李院长启动乡村医生培训工程，以“牵手村医成长，守护农民健康”为目标，以常见病、多发病、慢性病分级诊疗为突破口，以富拉尔基区、梅里斯区、昂昂溪区、龙江县及鄂伦春自治旗、扎兰屯等村医为培训对象，免费提供培训、食宿。采取订单式及师承制的培训方式，现已培训了十八期443名学员，获得了各级政府和主管部门的重视，在全国第五季改善医疗服务擂台赛上，乡村医生培训案例荣获全国医院擂台赛总决赛推进分级诊疗制度建设全国示范案例殊荣。</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在成绩和荣誉面前，他从没满足现状，奋斗正未有穷期。为其艰难，才更显勇毅，为其笃行，才弥足珍贵。他是敢于走在最前端的医者，以高昂的热忱践行担当，引领医院未来！</w:t>
      </w:r>
    </w:p>
    <w:p>
      <w:pPr>
        <w:jc w:val="center"/>
        <w:rPr>
          <w:rFonts w:hint="eastAsia" w:ascii="仿宋" w:hAnsi="仿宋" w:eastAsia="仿宋" w:cs="仿宋"/>
          <w:bCs w:val="0"/>
          <w:color w:val="000000"/>
          <w:sz w:val="30"/>
          <w:szCs w:val="30"/>
          <w:lang w:eastAsia="zh-CN"/>
        </w:rPr>
      </w:pPr>
    </w:p>
    <w:p>
      <w:pPr>
        <w:jc w:val="center"/>
        <w:rPr>
          <w:rFonts w:hint="eastAsia" w:ascii="仿宋" w:hAnsi="仿宋" w:eastAsia="仿宋" w:cs="仿宋"/>
          <w:bCs w:val="0"/>
          <w:color w:val="000000"/>
          <w:sz w:val="30"/>
          <w:szCs w:val="30"/>
          <w:lang w:eastAsia="zh-CN"/>
        </w:rPr>
      </w:pPr>
    </w:p>
    <w:p>
      <w:pPr>
        <w:jc w:val="center"/>
        <w:rPr>
          <w:rFonts w:hint="eastAsia" w:ascii="仿宋" w:hAnsi="仿宋" w:eastAsia="仿宋" w:cs="仿宋"/>
          <w:bCs w:val="0"/>
          <w:color w:val="000000"/>
          <w:sz w:val="30"/>
          <w:szCs w:val="30"/>
          <w:lang w:eastAsia="zh-CN"/>
        </w:rPr>
      </w:pPr>
    </w:p>
    <w:p>
      <w:pPr>
        <w:jc w:val="center"/>
        <w:rPr>
          <w:rFonts w:hint="eastAsia" w:ascii="仿宋" w:hAnsi="仿宋" w:eastAsia="仿宋" w:cs="仿宋"/>
          <w:bCs w:val="0"/>
          <w:color w:val="000000"/>
          <w:sz w:val="30"/>
          <w:szCs w:val="30"/>
          <w:lang w:eastAsia="zh-CN"/>
        </w:rPr>
      </w:pPr>
    </w:p>
    <w:p>
      <w:pPr>
        <w:jc w:val="center"/>
        <w:rPr>
          <w:rFonts w:hint="eastAsia" w:ascii="仿宋" w:hAnsi="仿宋" w:eastAsia="仿宋" w:cs="仿宋"/>
          <w:bCs w:val="0"/>
          <w:color w:val="000000"/>
          <w:sz w:val="30"/>
          <w:szCs w:val="30"/>
          <w:lang w:eastAsia="zh-CN"/>
        </w:rPr>
      </w:pPr>
    </w:p>
    <w:p>
      <w:pPr>
        <w:jc w:val="center"/>
        <w:rPr>
          <w:rFonts w:hint="eastAsia" w:ascii="仿宋" w:hAnsi="仿宋" w:eastAsia="仿宋" w:cs="仿宋"/>
          <w:bCs w:val="0"/>
          <w:color w:val="000000"/>
          <w:sz w:val="30"/>
          <w:szCs w:val="30"/>
          <w:lang w:eastAsia="zh-CN"/>
        </w:rPr>
      </w:pPr>
    </w:p>
    <w:p>
      <w:pPr>
        <w:jc w:val="center"/>
        <w:rPr>
          <w:rFonts w:hint="eastAsia" w:ascii="仿宋" w:hAnsi="仿宋" w:eastAsia="仿宋" w:cs="仿宋"/>
          <w:bCs w:val="0"/>
          <w:color w:val="000000"/>
          <w:sz w:val="30"/>
          <w:szCs w:val="30"/>
          <w:lang w:eastAsia="zh-CN"/>
        </w:rPr>
      </w:pPr>
    </w:p>
    <w:p>
      <w:pPr>
        <w:jc w:val="center"/>
        <w:rPr>
          <w:rFonts w:hint="eastAsia" w:ascii="仿宋" w:hAnsi="仿宋" w:eastAsia="仿宋" w:cs="仿宋"/>
          <w:bCs w:val="0"/>
          <w:color w:val="000000"/>
          <w:sz w:val="30"/>
          <w:szCs w:val="30"/>
          <w:lang w:eastAsia="zh-CN"/>
        </w:rPr>
      </w:pPr>
    </w:p>
    <w:p>
      <w:pPr>
        <w:jc w:val="both"/>
        <w:rPr>
          <w:rFonts w:hint="eastAsia" w:ascii="仿宋" w:hAnsi="仿宋" w:eastAsia="仿宋" w:cs="仿宋"/>
          <w:bCs w:val="0"/>
          <w:color w:val="000000"/>
          <w:sz w:val="30"/>
          <w:szCs w:val="30"/>
          <w:lang w:eastAsia="zh-CN"/>
        </w:rPr>
      </w:pPr>
    </w:p>
    <w:p>
      <w:pPr>
        <w:jc w:val="center"/>
      </w:pPr>
      <w:r>
        <w:drawing>
          <wp:inline distT="0" distB="0" distL="114300" distR="114300">
            <wp:extent cx="1999615" cy="2667000"/>
            <wp:effectExtent l="0" t="0" r="635" b="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9"/>
                    <a:stretch>
                      <a:fillRect/>
                    </a:stretch>
                  </pic:blipFill>
                  <pic:spPr>
                    <a:xfrm>
                      <a:off x="0" y="0"/>
                      <a:ext cx="1999615" cy="2667000"/>
                    </a:xfrm>
                    <a:prstGeom prst="rect">
                      <a:avLst/>
                    </a:prstGeom>
                    <a:noFill/>
                    <a:ln>
                      <a:noFill/>
                    </a:ln>
                  </pic:spPr>
                </pic:pic>
              </a:graphicData>
            </a:graphic>
          </wp:inline>
        </w:drawing>
      </w:r>
    </w:p>
    <w:p>
      <w:pPr>
        <w:jc w:val="center"/>
        <w:rPr>
          <w:rFonts w:hint="eastAsia" w:ascii="黑体" w:hAnsi="黑体" w:eastAsia="黑体" w:cs="黑体"/>
          <w:sz w:val="32"/>
          <w:szCs w:val="32"/>
        </w:rPr>
      </w:pPr>
      <w:r>
        <w:rPr>
          <w:rFonts w:hint="eastAsia" w:ascii="黑体" w:hAnsi="黑体" w:eastAsia="黑体" w:cs="黑体"/>
          <w:b/>
          <w:bCs/>
          <w:sz w:val="32"/>
          <w:szCs w:val="32"/>
        </w:rPr>
        <w:t>无私奉献  大医精诚</w:t>
      </w:r>
    </w:p>
    <w:p>
      <w:pPr>
        <w:widowControl/>
        <w:ind w:firstLine="640" w:firstLineChars="200"/>
        <w:jc w:val="center"/>
        <w:rPr>
          <w:rFonts w:hint="eastAsia" w:ascii="黑体" w:hAnsi="黑体" w:eastAsia="黑体" w:cs="黑体"/>
          <w:sz w:val="32"/>
          <w:szCs w:val="32"/>
        </w:rPr>
      </w:pPr>
      <w:r>
        <w:rPr>
          <w:rFonts w:hint="eastAsia" w:ascii="黑体" w:hAnsi="黑体" w:eastAsia="黑体" w:cs="黑体"/>
          <w:color w:val="000000"/>
          <w:kern w:val="0"/>
          <w:sz w:val="32"/>
          <w:szCs w:val="32"/>
          <w:lang w:bidi="ar"/>
        </w:rPr>
        <w:t>——记附属第二医院心血管内科一病区</w:t>
      </w:r>
      <w:r>
        <w:rPr>
          <w:rFonts w:hint="eastAsia" w:ascii="黑体" w:hAnsi="黑体" w:eastAsia="黑体" w:cs="黑体"/>
          <w:sz w:val="32"/>
          <w:szCs w:val="32"/>
        </w:rPr>
        <w:t xml:space="preserve">主任 </w:t>
      </w:r>
      <w:r>
        <w:rPr>
          <w:rFonts w:hint="eastAsia" w:ascii="黑体" w:hAnsi="黑体" w:eastAsia="黑体" w:cs="黑体"/>
          <w:color w:val="000000"/>
          <w:kern w:val="0"/>
          <w:sz w:val="32"/>
          <w:szCs w:val="32"/>
          <w:lang w:bidi="ar"/>
        </w:rPr>
        <w:t>李春峰</w:t>
      </w:r>
    </w:p>
    <w:p>
      <w:pPr>
        <w:widowControl/>
        <w:ind w:firstLine="640" w:firstLineChars="200"/>
        <w:jc w:val="left"/>
        <w:rPr>
          <w:rFonts w:hint="eastAsia" w:ascii="黑体" w:hAnsi="黑体" w:eastAsia="黑体" w:cs="黑体"/>
          <w:sz w:val="32"/>
          <w:szCs w:val="32"/>
        </w:rPr>
      </w:pPr>
      <w:r>
        <w:rPr>
          <w:rFonts w:hint="eastAsia" w:ascii="黑体" w:hAnsi="黑体" w:eastAsia="黑体" w:cs="黑体"/>
          <w:sz w:val="32"/>
          <w:szCs w:val="32"/>
        </w:rPr>
        <w:t xml:space="preserve">                  </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李春峰,中共党员，主任医师，教授，齐齐哈尔医学院附属第二医院心血管内科一病区主任，担任省医师协会心血管内科专业委员会常务委员，省预防医学会心源性脑卒中预防控制专业委员会常务委员，省医疗保健国际交流促进会血栓与肺血管专业委员会常务委员。齐齐哈尔医学院学报审稿专家。擅长冠心病介入治疗及永久起搏器植入。</w:t>
      </w:r>
    </w:p>
    <w:p>
      <w:pPr>
        <w:jc w:val="center"/>
        <w:rPr>
          <w:rFonts w:hint="eastAsia" w:ascii="仿宋" w:hAnsi="仿宋" w:eastAsia="仿宋" w:cs="仿宋"/>
          <w:b/>
          <w:bCs/>
          <w:sz w:val="30"/>
          <w:szCs w:val="30"/>
        </w:rPr>
      </w:pPr>
      <w:r>
        <w:rPr>
          <w:rFonts w:hint="eastAsia" w:ascii="仿宋" w:hAnsi="仿宋" w:eastAsia="仿宋" w:cs="仿宋"/>
          <w:b/>
          <w:bCs/>
          <w:sz w:val="30"/>
          <w:szCs w:val="30"/>
        </w:rPr>
        <w:t>勤奋学习，言传身教</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医疗工作是一个专业性极强的行业，技术靠勤奋才能精湛，李春峰主任1989年开始参加工作，至今已有30个年头，他严格要求自己，勤奋好学，1995年于大连肿瘤医院进修恶性肿瘤介入治疗，在医院率先开展恶性肿瘤介入治疗并获医院首届新技术应用奖。2000年于北京安贞医院进修心血管内科，2004年开展冠心病介入治疗及永久起搏器植入，是齐齐哈尔市第一批具有冠脉介入资质和永久起搏器植入资质的心内科医生，至今已完成冠脉手术3000余例，永久起搏器100余例。在临床教学工作中，认真耐心，培养了一代又一代杏林学子，为社会输送了许多优秀的临床医生。</w:t>
      </w:r>
    </w:p>
    <w:p>
      <w:pPr>
        <w:jc w:val="center"/>
        <w:rPr>
          <w:rFonts w:hint="eastAsia" w:ascii="仿宋" w:hAnsi="仿宋" w:eastAsia="仿宋" w:cs="仿宋"/>
          <w:b/>
          <w:bCs/>
          <w:sz w:val="30"/>
          <w:szCs w:val="30"/>
        </w:rPr>
      </w:pPr>
      <w:r>
        <w:rPr>
          <w:rFonts w:hint="eastAsia" w:ascii="仿宋" w:hAnsi="仿宋" w:eastAsia="仿宋" w:cs="仿宋"/>
          <w:b/>
          <w:bCs/>
          <w:sz w:val="30"/>
          <w:szCs w:val="30"/>
        </w:rPr>
        <w:t>冲锋在前，无私奉献</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在长期的医疗工作中，李春峰主任始终坚持想病人之所想，急病人之所急，时刻把患者的利益放在第一位，团结同事、带领年轻医师攻克重重难关，使许多濒临死亡的心脏病患者奇迹般的转危为安。加班加点已是习以为常，不论刮风下雨，不论春夏秋冬，只要患者需要，他总是及时出现在患者身边。2019年劳动节假期的第一天，科室收治了一位老年女性患者，主诉“胸痛2小时”，经初步检查考虑为急性心肌梗死，李主任得到消息后立即赶到医院，进行了急诊冠脉造影及支架植入术，术后患者状态良好。李主任总说，对于心肌梗死患者，时间就是生命，早一秒开通闭塞血管，挽救濒死心肌，就能改善患者预后，提高生活质量。8月初的一个晚上，李主任还没有下班，正在指导科室一位危重患者的治疗方案，这时120救护车送来一位外县老年男性患者，主诉“胸痛、胸闷10余小时”，心电图提示下壁、前壁心肌梗死，入院后患者出现三度房室传导阻滞、血压下降，李主任看患者后建议立即行急诊手术，但是家属犹豫不决，他耐心的向家属解释急诊手术的意义及相应风险，解除患者及家属疑虑，急诊冠脉造影及支架植入术后，患者恢复了窦性心律，血压也平稳了，患者康复出院时李主任细心交代了注意事项及院外指导。这样的事件有很多，李主任也因此获得了广大患者的认可。</w:t>
      </w:r>
    </w:p>
    <w:p>
      <w:pPr>
        <w:jc w:val="center"/>
        <w:rPr>
          <w:rFonts w:hint="eastAsia" w:ascii="仿宋" w:hAnsi="仿宋" w:eastAsia="仿宋" w:cs="仿宋"/>
          <w:b/>
          <w:bCs/>
          <w:sz w:val="30"/>
          <w:szCs w:val="30"/>
        </w:rPr>
      </w:pPr>
      <w:r>
        <w:rPr>
          <w:rFonts w:hint="eastAsia" w:ascii="仿宋" w:hAnsi="仿宋" w:eastAsia="仿宋" w:cs="仿宋"/>
          <w:b/>
          <w:bCs/>
          <w:sz w:val="30"/>
          <w:szCs w:val="30"/>
        </w:rPr>
        <w:t>潜心钻研，行业领头</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李主任十分注重科室团队建设和年轻医生培养，科室医生正高职2人、副高职2人、中级4人、住院医师3人，其中硕士研究生6人。科室冠脉介入资质5人，起搏电生理资质2人。他带领团队自觉抵制不正之风，建立医患群为患者答疑解惑，在我市及各县区享有良好声誉。目前作为协作单位负责人参与国家重点研发计划重点专项项目两项。近年来主持、参与市级科研七项，获市科技进步二等奖一项、三等奖两项。发表学术论文二十余篇，著作一部，并参与编译《心力衰竭4阶段》（北京大学出版社）。</w:t>
      </w:r>
    </w:p>
    <w:p>
      <w:pPr>
        <w:ind w:firstLine="600" w:firstLineChars="200"/>
        <w:rPr>
          <w:rFonts w:hint="eastAsia" w:ascii="仿宋" w:hAnsi="仿宋" w:eastAsia="仿宋" w:cs="仿宋"/>
          <w:sz w:val="30"/>
          <w:szCs w:val="30"/>
        </w:rPr>
      </w:pPr>
    </w:p>
    <w:p>
      <w:pPr>
        <w:spacing w:line="400" w:lineRule="exact"/>
        <w:jc w:val="left"/>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jc w:val="center"/>
        <w:rPr>
          <w:rFonts w:hint="eastAsia"/>
          <w:lang w:eastAsia="zh-CN"/>
        </w:rPr>
      </w:pPr>
    </w:p>
    <w:p>
      <w:pPr>
        <w:jc w:val="center"/>
        <w:rPr>
          <w:rFonts w:hint="eastAsia"/>
          <w:lang w:eastAsia="zh-CN"/>
        </w:rPr>
      </w:pPr>
    </w:p>
    <w:p>
      <w:pPr>
        <w:jc w:val="center"/>
        <w:rPr>
          <w:rFonts w:hint="eastAsia"/>
          <w:lang w:eastAsia="zh-CN"/>
        </w:rPr>
      </w:pPr>
    </w:p>
    <w:p>
      <w:pPr>
        <w:jc w:val="center"/>
        <w:rPr>
          <w:rFonts w:hint="eastAsia"/>
          <w:lang w:eastAsia="zh-CN"/>
        </w:rPr>
      </w:pPr>
    </w:p>
    <w:p>
      <w:pPr>
        <w:jc w:val="center"/>
        <w:rPr>
          <w:rFonts w:hint="eastAsia"/>
          <w:lang w:eastAsia="zh-CN"/>
        </w:rPr>
      </w:pPr>
    </w:p>
    <w:p>
      <w:pPr>
        <w:jc w:val="center"/>
        <w:rPr>
          <w:rFonts w:hint="eastAsia"/>
          <w:lang w:eastAsia="zh-CN"/>
        </w:rPr>
      </w:pPr>
    </w:p>
    <w:p>
      <w:pPr>
        <w:jc w:val="center"/>
        <w:rPr>
          <w:rFonts w:hint="eastAsia"/>
          <w:lang w:eastAsia="zh-CN"/>
        </w:rPr>
      </w:pPr>
    </w:p>
    <w:p>
      <w:pPr>
        <w:jc w:val="center"/>
        <w:rPr>
          <w:rFonts w:hint="eastAsia"/>
          <w:lang w:eastAsia="zh-CN"/>
        </w:rPr>
      </w:pPr>
    </w:p>
    <w:p>
      <w:pPr>
        <w:jc w:val="center"/>
        <w:rPr>
          <w:rFonts w:hint="eastAsia"/>
          <w:lang w:eastAsia="zh-CN"/>
        </w:rPr>
      </w:pPr>
    </w:p>
    <w:p>
      <w:pPr>
        <w:jc w:val="center"/>
        <w:rPr>
          <w:rFonts w:hint="eastAsia"/>
          <w:lang w:eastAsia="zh-CN"/>
        </w:rPr>
      </w:pPr>
    </w:p>
    <w:p>
      <w:pPr>
        <w:jc w:val="center"/>
        <w:rPr>
          <w:rFonts w:hint="eastAsia"/>
          <w:lang w:eastAsia="zh-CN"/>
        </w:rPr>
      </w:pPr>
    </w:p>
    <w:p>
      <w:pPr>
        <w:jc w:val="center"/>
        <w:rPr>
          <w:rFonts w:hint="eastAsia"/>
          <w:lang w:eastAsia="zh-CN"/>
        </w:rPr>
      </w:pPr>
    </w:p>
    <w:p>
      <w:pPr>
        <w:jc w:val="center"/>
        <w:rPr>
          <w:rFonts w:hint="eastAsia"/>
          <w:lang w:eastAsia="zh-CN"/>
        </w:rPr>
      </w:pPr>
    </w:p>
    <w:p>
      <w:pPr>
        <w:jc w:val="center"/>
        <w:rPr>
          <w:rFonts w:hint="eastAsia"/>
          <w:lang w:eastAsia="zh-CN"/>
        </w:rPr>
      </w:pPr>
      <w:r>
        <w:rPr>
          <w:rFonts w:hint="eastAsia"/>
          <w:lang w:eastAsia="zh-CN"/>
        </w:rPr>
        <w:drawing>
          <wp:inline distT="0" distB="0" distL="114300" distR="114300">
            <wp:extent cx="1822450" cy="2760980"/>
            <wp:effectExtent l="0" t="0" r="6350" b="1270"/>
            <wp:docPr id="10" name="图片 10" descr="李春燕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李春燕副本"/>
                    <pic:cNvPicPr>
                      <a:picLocks noChangeAspect="1"/>
                    </pic:cNvPicPr>
                  </pic:nvPicPr>
                  <pic:blipFill>
                    <a:blip r:embed="rId10"/>
                    <a:stretch>
                      <a:fillRect/>
                    </a:stretch>
                  </pic:blipFill>
                  <pic:spPr>
                    <a:xfrm>
                      <a:off x="0" y="0"/>
                      <a:ext cx="1822450" cy="276098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643" w:firstLineChars="200"/>
        <w:jc w:val="center"/>
        <w:textAlignment w:val="auto"/>
        <w:rPr>
          <w:rFonts w:hint="eastAsia" w:ascii="黑体" w:hAnsi="黑体" w:eastAsia="黑体" w:cs="黑体"/>
          <w:b/>
          <w:bCs/>
          <w:kern w:val="0"/>
          <w:sz w:val="32"/>
          <w:szCs w:val="32"/>
        </w:rPr>
      </w:pPr>
      <w:r>
        <w:rPr>
          <w:rFonts w:hint="eastAsia" w:ascii="黑体" w:hAnsi="黑体" w:eastAsia="黑体" w:cs="黑体"/>
          <w:b/>
          <w:bCs/>
          <w:kern w:val="0"/>
          <w:sz w:val="32"/>
          <w:szCs w:val="32"/>
        </w:rPr>
        <w:t>坚守医者初心  践行医者誓言</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——临床病理诊断中心主任 李春燕</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黑体" w:hAnsi="黑体" w:eastAsia="黑体" w:cs="黑体"/>
          <w:sz w:val="32"/>
          <w:szCs w:val="32"/>
        </w:rPr>
      </w:pPr>
    </w:p>
    <w:p>
      <w:pPr>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李春燕，中国共产党员，主任医师、副教授，临床病理学专业，擅长</w:t>
      </w:r>
      <w:r>
        <w:rPr>
          <w:rFonts w:hint="eastAsia" w:ascii="仿宋" w:hAnsi="仿宋" w:eastAsia="仿宋" w:cs="仿宋"/>
          <w:sz w:val="30"/>
          <w:szCs w:val="30"/>
        </w:rPr>
        <w:t>乳腺、消化系统等疑难病理诊断，现任病理学院副院长、临床病理诊断中心主任，中国医学装备委员会病理技术专委会委员、中国病理行业标准化委员会常务委员、黑龙江省医学会病理学分会委员、黑龙江省医促会常委、黑龙江省女医师协会理事、齐齐哈尔市病理质控中心</w:t>
      </w:r>
      <w:r>
        <w:rPr>
          <w:rFonts w:hint="eastAsia" w:ascii="仿宋" w:hAnsi="仿宋" w:eastAsia="仿宋" w:cs="仿宋"/>
          <w:kern w:val="0"/>
          <w:sz w:val="30"/>
          <w:szCs w:val="30"/>
        </w:rPr>
        <w:t>秘书长、齐齐哈尔医学会病理学专业委员会副主任委员。</w:t>
      </w:r>
    </w:p>
    <w:p>
      <w:pPr>
        <w:ind w:firstLine="602" w:firstLineChars="200"/>
        <w:jc w:val="center"/>
        <w:rPr>
          <w:rFonts w:hint="eastAsia" w:ascii="仿宋" w:hAnsi="仿宋" w:eastAsia="仿宋" w:cs="仿宋"/>
          <w:b/>
          <w:bCs/>
          <w:kern w:val="0"/>
          <w:sz w:val="30"/>
          <w:szCs w:val="30"/>
        </w:rPr>
      </w:pPr>
      <w:r>
        <w:rPr>
          <w:rFonts w:hint="eastAsia" w:ascii="仿宋" w:hAnsi="仿宋" w:eastAsia="仿宋" w:cs="仿宋"/>
          <w:b/>
          <w:bCs/>
          <w:kern w:val="0"/>
          <w:sz w:val="30"/>
          <w:szCs w:val="30"/>
        </w:rPr>
        <w:t>改革创新  踏石留印</w:t>
      </w:r>
    </w:p>
    <w:p>
      <w:pPr>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回想中心组建初期的时候她说：“心血与汗水，感慨与感动，欣慰与欣然，改革让我在痛中磨练与重生，同时也改变了我人生的轨迹，在成长的过程中我已经把中心的发展和愿景作为我的事业并努力的践行着！”工作中她也是这么做的，脚踏实地，大胆实践，攻坚克难，近8年来，成功组建了21家病理分中心，辐射范围至大兴安岭地区、内蒙古地区及新疆阿勒泰地区。除医疗业务量的跨越式增长外还先后带领中心人员开展了一批新技术新项目，细胞块和肿瘤靶向药物检测填补了齐市地区的空白，肾脏穿刺电镜诊断更是引领了黑龙江省西部地区的先河。</w:t>
      </w:r>
    </w:p>
    <w:p>
      <w:pPr>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在日常工作中她注重“传、帮、带”，积极带领年轻医师集体读片，与基础教学人员互通有无，共同促进。中心人员大多是来自附属医院的病理科人员，学历不高，在科学研究上也没有思路和方法，她就帮助协调先后邀请院内的博士以及国内研究领域的专家来中心做专题讲座，同时制定孵育制度和奖励办法，鼓励大家从基础做起，积累经验总结提高，并倡导“科学研究是医生成长为专家的必经之路”的理念，影响和带动了中心整体人员学习与科研能力水平的提高。</w:t>
      </w:r>
    </w:p>
    <w:p>
      <w:pPr>
        <w:widowControl/>
        <w:jc w:val="center"/>
        <w:rPr>
          <w:rFonts w:hint="eastAsia" w:ascii="仿宋" w:hAnsi="仿宋" w:eastAsia="仿宋" w:cs="仿宋"/>
          <w:b/>
          <w:bCs/>
          <w:kern w:val="0"/>
          <w:sz w:val="30"/>
          <w:szCs w:val="30"/>
        </w:rPr>
      </w:pPr>
      <w:r>
        <w:rPr>
          <w:rFonts w:hint="eastAsia" w:ascii="仿宋" w:hAnsi="仿宋" w:eastAsia="仿宋" w:cs="仿宋"/>
          <w:b/>
          <w:bCs/>
          <w:kern w:val="0"/>
          <w:sz w:val="30"/>
          <w:szCs w:val="30"/>
        </w:rPr>
        <w:t>初心不改  使命必达</w:t>
      </w:r>
    </w:p>
    <w:p>
      <w:pPr>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2015年，为落实省委、省政府对口援疆工作部署，李春燕同志作为齐齐哈尔医学院首批援疆干部人才奔赴了新疆福海县。当时她83岁高龄的母亲正处于尿毒症晚期，一周需要做三次透析；不到三岁的孩子，因为得肺炎住院治疗；婆婆摔倒致右手腕骨折。尽管如此她毅然决然的奔赴援疆第一线，临行前她对家人说：“家庭、事业、信念和信抑对于我来说都很重要，但当我面临选择的时候，我不是把你们放在次要位置上，而是让你们因我而骄傲，给我的宝宝做榜样，让她未来的成长可以健康、向上！”</w:t>
      </w:r>
    </w:p>
    <w:p>
      <w:pPr>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以铜为鉴可以正衣冠，以卿为鉴可以知奋进”！作为一名医务工作者，她始终把对党的忠诚和对事业的执着作为自己的人生坐标，始终把让患者满意，做“有温度的医生”作为在服务水平上不断提高的精神动力，为人民的健康和医疗卫生事业，无怨无悔的奉献自己的青春。</w:t>
      </w:r>
    </w:p>
    <w:p>
      <w:pPr>
        <w:ind w:firstLine="560" w:firstLineChars="200"/>
        <w:rPr>
          <w:rFonts w:hint="eastAsia" w:ascii="仿宋" w:hAnsi="仿宋" w:eastAsia="仿宋" w:cs="仿宋"/>
          <w:kern w:val="0"/>
          <w:sz w:val="28"/>
          <w:szCs w:val="28"/>
        </w:rPr>
      </w:pPr>
    </w:p>
    <w:p>
      <w:pPr>
        <w:ind w:firstLine="560" w:firstLineChars="200"/>
        <w:rPr>
          <w:rFonts w:hint="eastAsia" w:ascii="仿宋" w:hAnsi="仿宋" w:eastAsia="仿宋" w:cs="仿宋"/>
          <w:kern w:val="0"/>
          <w:sz w:val="28"/>
          <w:szCs w:val="28"/>
        </w:rPr>
      </w:pPr>
    </w:p>
    <w:p>
      <w:pPr>
        <w:ind w:firstLine="560" w:firstLineChars="200"/>
        <w:rPr>
          <w:rFonts w:hint="eastAsia" w:ascii="仿宋" w:hAnsi="仿宋" w:eastAsia="仿宋" w:cs="仿宋"/>
          <w:kern w:val="0"/>
          <w:sz w:val="28"/>
          <w:szCs w:val="28"/>
        </w:rPr>
      </w:pPr>
    </w:p>
    <w:p>
      <w:pPr>
        <w:ind w:firstLine="560" w:firstLineChars="200"/>
        <w:rPr>
          <w:rFonts w:hint="eastAsia" w:ascii="仿宋" w:hAnsi="仿宋" w:eastAsia="仿宋" w:cs="仿宋"/>
          <w:kern w:val="0"/>
          <w:sz w:val="28"/>
          <w:szCs w:val="28"/>
        </w:rPr>
      </w:pPr>
    </w:p>
    <w:p>
      <w:pPr>
        <w:ind w:firstLine="560" w:firstLineChars="200"/>
        <w:rPr>
          <w:rFonts w:hint="eastAsia" w:ascii="仿宋" w:hAnsi="仿宋" w:eastAsia="仿宋" w:cs="仿宋"/>
          <w:kern w:val="0"/>
          <w:sz w:val="28"/>
          <w:szCs w:val="28"/>
        </w:rPr>
      </w:pPr>
    </w:p>
    <w:p>
      <w:pPr>
        <w:ind w:firstLine="560" w:firstLineChars="200"/>
        <w:rPr>
          <w:rFonts w:hint="eastAsia" w:ascii="仿宋" w:hAnsi="仿宋" w:eastAsia="仿宋" w:cs="仿宋"/>
          <w:kern w:val="0"/>
          <w:sz w:val="28"/>
          <w:szCs w:val="28"/>
        </w:rPr>
      </w:pPr>
    </w:p>
    <w:p>
      <w:pPr>
        <w:ind w:firstLine="560" w:firstLineChars="200"/>
        <w:rPr>
          <w:rFonts w:hint="eastAsia" w:ascii="仿宋" w:hAnsi="仿宋" w:eastAsia="仿宋" w:cs="仿宋"/>
          <w:kern w:val="0"/>
          <w:sz w:val="28"/>
          <w:szCs w:val="28"/>
        </w:rPr>
      </w:pPr>
    </w:p>
    <w:p>
      <w:pPr>
        <w:ind w:firstLine="560" w:firstLineChars="200"/>
        <w:rPr>
          <w:rFonts w:hint="eastAsia" w:ascii="仿宋" w:hAnsi="仿宋" w:eastAsia="仿宋" w:cs="仿宋"/>
          <w:kern w:val="0"/>
          <w:sz w:val="28"/>
          <w:szCs w:val="28"/>
        </w:rPr>
      </w:pPr>
    </w:p>
    <w:p>
      <w:pPr>
        <w:ind w:firstLine="560" w:firstLineChars="200"/>
        <w:rPr>
          <w:rFonts w:hint="eastAsia" w:ascii="仿宋" w:hAnsi="仿宋" w:eastAsia="仿宋" w:cs="仿宋"/>
          <w:kern w:val="0"/>
          <w:sz w:val="28"/>
          <w:szCs w:val="28"/>
        </w:rPr>
      </w:pPr>
    </w:p>
    <w:p>
      <w:pPr>
        <w:ind w:firstLine="560" w:firstLineChars="200"/>
        <w:rPr>
          <w:rFonts w:hint="eastAsia" w:ascii="仿宋" w:hAnsi="仿宋" w:eastAsia="仿宋" w:cs="仿宋"/>
          <w:kern w:val="0"/>
          <w:sz w:val="28"/>
          <w:szCs w:val="28"/>
        </w:rPr>
      </w:pPr>
    </w:p>
    <w:p>
      <w:pPr>
        <w:ind w:firstLine="560" w:firstLineChars="200"/>
        <w:rPr>
          <w:rFonts w:hint="eastAsia" w:ascii="仿宋" w:hAnsi="仿宋" w:eastAsia="仿宋" w:cs="仿宋"/>
          <w:kern w:val="0"/>
          <w:sz w:val="28"/>
          <w:szCs w:val="28"/>
        </w:rPr>
      </w:pPr>
    </w:p>
    <w:p>
      <w:pPr>
        <w:ind w:firstLine="560" w:firstLineChars="200"/>
        <w:rPr>
          <w:rFonts w:hint="eastAsia" w:ascii="仿宋" w:hAnsi="仿宋" w:eastAsia="仿宋" w:cs="仿宋"/>
          <w:kern w:val="0"/>
          <w:sz w:val="28"/>
          <w:szCs w:val="28"/>
        </w:rPr>
      </w:pPr>
    </w:p>
    <w:p>
      <w:pPr>
        <w:ind w:firstLine="560" w:firstLineChars="200"/>
        <w:rPr>
          <w:rFonts w:hint="eastAsia" w:ascii="仿宋" w:hAnsi="仿宋" w:eastAsia="仿宋" w:cs="仿宋"/>
          <w:kern w:val="0"/>
          <w:sz w:val="28"/>
          <w:szCs w:val="28"/>
        </w:rPr>
      </w:pPr>
    </w:p>
    <w:p>
      <w:pPr>
        <w:ind w:firstLine="560" w:firstLineChars="200"/>
        <w:rPr>
          <w:rFonts w:hint="eastAsia" w:ascii="仿宋" w:hAnsi="仿宋" w:eastAsia="仿宋" w:cs="仿宋"/>
          <w:kern w:val="0"/>
          <w:sz w:val="28"/>
          <w:szCs w:val="28"/>
        </w:rPr>
      </w:pPr>
    </w:p>
    <w:p>
      <w:pPr>
        <w:ind w:firstLine="560" w:firstLineChars="200"/>
        <w:rPr>
          <w:rFonts w:hint="eastAsia" w:ascii="仿宋" w:hAnsi="仿宋" w:eastAsia="仿宋" w:cs="仿宋"/>
          <w:kern w:val="0"/>
          <w:sz w:val="28"/>
          <w:szCs w:val="28"/>
        </w:rPr>
      </w:pPr>
    </w:p>
    <w:p>
      <w:pPr>
        <w:rPr>
          <w:rFonts w:hint="eastAsia" w:ascii="仿宋" w:hAnsi="仿宋" w:eastAsia="仿宋" w:cs="仿宋"/>
          <w:kern w:val="0"/>
          <w:sz w:val="28"/>
          <w:szCs w:val="28"/>
        </w:rPr>
      </w:pPr>
    </w:p>
    <w:p>
      <w:pPr>
        <w:jc w:val="center"/>
        <w:rPr>
          <w:rFonts w:hint="eastAsia" w:ascii="仿宋" w:hAnsi="仿宋" w:eastAsia="仿宋" w:cs="仿宋"/>
          <w:kern w:val="0"/>
          <w:sz w:val="28"/>
          <w:szCs w:val="28"/>
          <w:lang w:eastAsia="zh-CN"/>
        </w:rPr>
      </w:pPr>
      <w:r>
        <w:rPr>
          <w:rFonts w:hint="eastAsia" w:ascii="仿宋" w:hAnsi="仿宋" w:eastAsia="仿宋" w:cs="仿宋"/>
          <w:kern w:val="0"/>
          <w:sz w:val="28"/>
          <w:szCs w:val="28"/>
          <w:lang w:eastAsia="zh-CN"/>
        </w:rPr>
        <w:drawing>
          <wp:inline distT="0" distB="0" distL="114300" distR="114300">
            <wp:extent cx="1810385" cy="2747010"/>
            <wp:effectExtent l="0" t="0" r="18415" b="15240"/>
            <wp:docPr id="11" name="图片 11" descr="沈彦祥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沈彦祥副本"/>
                    <pic:cNvPicPr>
                      <a:picLocks noChangeAspect="1"/>
                    </pic:cNvPicPr>
                  </pic:nvPicPr>
                  <pic:blipFill>
                    <a:blip r:embed="rId11"/>
                    <a:stretch>
                      <a:fillRect/>
                    </a:stretch>
                  </pic:blipFill>
                  <pic:spPr>
                    <a:xfrm>
                      <a:off x="0" y="0"/>
                      <a:ext cx="1810385" cy="2747010"/>
                    </a:xfrm>
                    <a:prstGeom prst="rect">
                      <a:avLst/>
                    </a:prstGeom>
                  </pic:spPr>
                </pic:pic>
              </a:graphicData>
            </a:graphic>
          </wp:inline>
        </w:drawing>
      </w:r>
    </w:p>
    <w:p>
      <w:pPr>
        <w:pStyle w:val="6"/>
        <w:shd w:val="clear" w:color="auto" w:fill="FFFFFF"/>
        <w:spacing w:before="0" w:beforeAutospacing="0" w:after="0" w:afterAutospacing="0"/>
        <w:ind w:firstLine="643" w:firstLineChars="200"/>
        <w:jc w:val="center"/>
        <w:rPr>
          <w:rFonts w:hint="eastAsia" w:ascii="黑体" w:hAnsi="黑体" w:eastAsia="黑体" w:cs="黑体"/>
          <w:b/>
          <w:bCs/>
          <w:kern w:val="2"/>
          <w:sz w:val="32"/>
          <w:szCs w:val="32"/>
        </w:rPr>
      </w:pPr>
      <w:r>
        <w:rPr>
          <w:rFonts w:hint="eastAsia" w:ascii="黑体" w:hAnsi="黑体" w:eastAsia="黑体" w:cs="黑体"/>
          <w:b/>
          <w:bCs/>
          <w:kern w:val="2"/>
          <w:sz w:val="32"/>
          <w:szCs w:val="32"/>
        </w:rPr>
        <w:t>与时间赛跑  与死神交锋</w:t>
      </w:r>
    </w:p>
    <w:p>
      <w:pPr>
        <w:pStyle w:val="6"/>
        <w:shd w:val="clear" w:color="auto" w:fill="FFFFFF"/>
        <w:spacing w:before="0" w:beforeAutospacing="0" w:after="0" w:afterAutospacing="0"/>
        <w:ind w:firstLine="640" w:firstLineChars="200"/>
        <w:jc w:val="center"/>
        <w:rPr>
          <w:rFonts w:hint="eastAsia" w:ascii="黑体" w:hAnsi="黑体" w:eastAsia="黑体" w:cs="黑体"/>
          <w:kern w:val="2"/>
          <w:sz w:val="32"/>
          <w:szCs w:val="32"/>
        </w:rPr>
      </w:pPr>
      <w:r>
        <w:rPr>
          <w:rFonts w:hint="eastAsia" w:ascii="黑体" w:hAnsi="黑体" w:eastAsia="黑体" w:cs="黑体"/>
          <w:kern w:val="2"/>
          <w:sz w:val="32"/>
          <w:szCs w:val="32"/>
        </w:rPr>
        <w:t>——附属第三医院心内四科主任沈彦祥</w:t>
      </w:r>
    </w:p>
    <w:p>
      <w:pPr>
        <w:pStyle w:val="6"/>
        <w:shd w:val="clear" w:color="auto" w:fill="FFFFFF"/>
        <w:spacing w:before="0" w:beforeAutospacing="0" w:after="0" w:afterAutospacing="0"/>
        <w:ind w:firstLine="640" w:firstLineChars="200"/>
        <w:jc w:val="center"/>
        <w:rPr>
          <w:rFonts w:hint="eastAsia" w:ascii="黑体" w:hAnsi="黑体" w:eastAsia="黑体" w:cs="黑体"/>
          <w:kern w:val="2"/>
          <w:sz w:val="32"/>
          <w:szCs w:val="32"/>
        </w:rPr>
      </w:pPr>
    </w:p>
    <w:p>
      <w:pPr>
        <w:ind w:firstLine="600" w:firstLineChars="200"/>
        <w:rPr>
          <w:rFonts w:hint="eastAsia" w:ascii="仿宋" w:hAnsi="仿宋" w:eastAsia="仿宋" w:cs="仿宋"/>
          <w:sz w:val="30"/>
          <w:szCs w:val="30"/>
        </w:rPr>
      </w:pPr>
      <w:r>
        <w:rPr>
          <w:rFonts w:hint="eastAsia" w:ascii="仿宋" w:hAnsi="仿宋" w:eastAsia="仿宋" w:cs="仿宋"/>
          <w:sz w:val="30"/>
          <w:szCs w:val="30"/>
        </w:rPr>
        <w:t>沈彦祥，民盟盟员，心内四科主任，从事心血管内科专业20余年，擅长冠心病的介入治疗及心律失常的起搏器植入技术。担任心血管分院副院长、胸痛中心医疗总监、黑龙江省医学会心血管病学分会委员、黑龙江省医师协会心血管内科专业委员会常务委员、中国急性心肌梗死救治项目黑龙江省执行委员、中国胸痛中心暗访专家、齐齐哈尔市医学会心血管专业委员会委员。</w:t>
      </w:r>
    </w:p>
    <w:p>
      <w:pPr>
        <w:pStyle w:val="6"/>
        <w:shd w:val="clear" w:color="auto" w:fill="FFFFFF"/>
        <w:spacing w:before="0" w:beforeAutospacing="0" w:after="0" w:afterAutospacing="0"/>
        <w:ind w:firstLine="600" w:firstLineChars="200"/>
        <w:jc w:val="both"/>
        <w:rPr>
          <w:rFonts w:hint="eastAsia" w:ascii="仿宋" w:hAnsi="仿宋" w:eastAsia="仿宋" w:cs="仿宋"/>
          <w:kern w:val="2"/>
          <w:sz w:val="30"/>
          <w:szCs w:val="30"/>
        </w:rPr>
      </w:pPr>
      <w:r>
        <w:rPr>
          <w:rFonts w:hint="eastAsia" w:ascii="仿宋" w:hAnsi="仿宋" w:eastAsia="仿宋" w:cs="仿宋"/>
          <w:kern w:val="2"/>
          <w:sz w:val="30"/>
          <w:szCs w:val="30"/>
        </w:rPr>
        <w:t>春节，是中国人最重视的节日。在这样的日子里，沈彦祥主任和医生们都在与家人团聚，庆祝新年。病房值除夕夜班的医生打来一个急诊电话改变了“故事情节”。除夕夜由“喜庆祥和”转变为“生死时速”。时间是2015年农历十二月三十22:35。病房已经启动急诊应急预案，开通绿色通道。分别联系到副主任，导管室的两名护士。</w:t>
      </w:r>
    </w:p>
    <w:p>
      <w:pPr>
        <w:pStyle w:val="6"/>
        <w:shd w:val="clear" w:color="auto" w:fill="FFFFFF"/>
        <w:spacing w:before="0" w:beforeAutospacing="0" w:after="0" w:afterAutospacing="0"/>
        <w:ind w:firstLine="600" w:firstLineChars="200"/>
        <w:jc w:val="both"/>
        <w:rPr>
          <w:rFonts w:hint="eastAsia" w:ascii="仿宋" w:hAnsi="仿宋" w:eastAsia="仿宋" w:cs="仿宋"/>
          <w:kern w:val="2"/>
          <w:sz w:val="30"/>
          <w:szCs w:val="30"/>
        </w:rPr>
      </w:pPr>
      <w:r>
        <w:rPr>
          <w:rFonts w:hint="eastAsia" w:ascii="仿宋" w:hAnsi="仿宋" w:eastAsia="仿宋" w:cs="仿宋"/>
          <w:kern w:val="2"/>
          <w:sz w:val="30"/>
          <w:szCs w:val="30"/>
        </w:rPr>
        <w:t>4名医护人员放下手上还没包完的饺子，离开丰盛的餐桌，辞别家人从不同的方向赶到导管室，立即换上铅衣，戴上铅镜站在手术台前俨然一支出征的队伍，他们的对手是“死神”。此时的时间是2015年农历十二月三十 23:15。</w:t>
      </w:r>
    </w:p>
    <w:p>
      <w:pPr>
        <w:pStyle w:val="6"/>
        <w:shd w:val="clear" w:color="auto" w:fill="FFFFFF"/>
        <w:spacing w:before="0" w:beforeAutospacing="0" w:after="0" w:afterAutospacing="0"/>
        <w:ind w:firstLine="600" w:firstLineChars="200"/>
        <w:jc w:val="both"/>
        <w:rPr>
          <w:rFonts w:hint="eastAsia" w:ascii="仿宋" w:hAnsi="仿宋" w:eastAsia="仿宋" w:cs="仿宋"/>
          <w:kern w:val="2"/>
          <w:sz w:val="30"/>
          <w:szCs w:val="30"/>
        </w:rPr>
      </w:pPr>
      <w:r>
        <w:rPr>
          <w:rFonts w:hint="eastAsia" w:ascii="仿宋" w:hAnsi="仿宋" w:eastAsia="仿宋" w:cs="仿宋"/>
          <w:kern w:val="2"/>
          <w:sz w:val="30"/>
          <w:szCs w:val="30"/>
        </w:rPr>
        <w:t>手术开始。</w:t>
      </w:r>
    </w:p>
    <w:p>
      <w:pPr>
        <w:pStyle w:val="6"/>
        <w:shd w:val="clear" w:color="auto" w:fill="FFFFFF"/>
        <w:spacing w:before="0" w:beforeAutospacing="0" w:after="0" w:afterAutospacing="0"/>
        <w:ind w:firstLine="600" w:firstLineChars="200"/>
        <w:jc w:val="both"/>
        <w:rPr>
          <w:rFonts w:hint="eastAsia" w:ascii="仿宋" w:hAnsi="仿宋" w:eastAsia="仿宋" w:cs="仿宋"/>
          <w:kern w:val="2"/>
          <w:sz w:val="30"/>
          <w:szCs w:val="30"/>
        </w:rPr>
      </w:pPr>
      <w:r>
        <w:rPr>
          <w:rFonts w:hint="eastAsia" w:ascii="仿宋" w:hAnsi="仿宋" w:eastAsia="仿宋" w:cs="仿宋"/>
          <w:kern w:val="2"/>
          <w:sz w:val="30"/>
          <w:szCs w:val="30"/>
        </w:rPr>
        <w:t>这一次救治的是一个男性患者，67岁，阵发性胸痛症状一周，于除夕当日19时左右出现持续胸痛，伴大汗，有濒死感，情况危急，家属立即将其送至附属三院。接下来就了出现了故事开头的那一幕。</w:t>
      </w:r>
    </w:p>
    <w:p>
      <w:pPr>
        <w:pStyle w:val="6"/>
        <w:shd w:val="clear" w:color="auto" w:fill="FFFFFF"/>
        <w:spacing w:before="0" w:beforeAutospacing="0" w:after="0" w:afterAutospacing="0"/>
        <w:ind w:firstLine="600" w:firstLineChars="200"/>
        <w:jc w:val="both"/>
        <w:rPr>
          <w:rFonts w:hint="eastAsia" w:ascii="仿宋" w:hAnsi="仿宋" w:eastAsia="仿宋" w:cs="仿宋"/>
          <w:kern w:val="2"/>
          <w:sz w:val="30"/>
          <w:szCs w:val="30"/>
        </w:rPr>
      </w:pPr>
      <w:r>
        <w:rPr>
          <w:rFonts w:hint="eastAsia" w:ascii="仿宋" w:hAnsi="仿宋" w:eastAsia="仿宋" w:cs="仿宋"/>
          <w:kern w:val="2"/>
          <w:sz w:val="30"/>
          <w:szCs w:val="30"/>
        </w:rPr>
        <w:t>10分钟后完成冠状动脉造影，造影示：前降支开口近段100%闭塞；回旋支近段90%狭窄，远段90%狭窄，向右冠发出侧支；右冠近段100%闭塞。</w:t>
      </w:r>
    </w:p>
    <w:p>
      <w:pPr>
        <w:pStyle w:val="6"/>
        <w:shd w:val="clear" w:color="auto" w:fill="FFFFFF"/>
        <w:spacing w:before="0" w:beforeAutospacing="0" w:after="0" w:afterAutospacing="0"/>
        <w:ind w:firstLine="600" w:firstLineChars="200"/>
        <w:jc w:val="both"/>
        <w:rPr>
          <w:rFonts w:hint="eastAsia" w:ascii="仿宋" w:hAnsi="仿宋" w:eastAsia="仿宋" w:cs="仿宋"/>
          <w:kern w:val="2"/>
          <w:sz w:val="30"/>
          <w:szCs w:val="30"/>
        </w:rPr>
      </w:pPr>
      <w:r>
        <w:rPr>
          <w:rFonts w:hint="eastAsia" w:ascii="仿宋" w:hAnsi="仿宋" w:eastAsia="仿宋" w:cs="仿宋"/>
          <w:kern w:val="2"/>
          <w:sz w:val="30"/>
          <w:szCs w:val="30"/>
        </w:rPr>
        <w:t>这是一个三支病变的患者，病情十分危急，九死一生。患者突然意识丧失，心电监护示：室颤。立即进行心肺复苏、紧急为患者植入IABP，送指引导管，送导丝过病变，送球囊，植入支架……</w:t>
      </w:r>
    </w:p>
    <w:p>
      <w:pPr>
        <w:pStyle w:val="6"/>
        <w:shd w:val="clear" w:color="auto" w:fill="FFFFFF"/>
        <w:spacing w:before="0" w:beforeAutospacing="0" w:after="0" w:afterAutospacing="0"/>
        <w:ind w:firstLine="600" w:firstLineChars="200"/>
        <w:jc w:val="both"/>
        <w:rPr>
          <w:rFonts w:hint="eastAsia" w:ascii="仿宋" w:hAnsi="仿宋" w:eastAsia="仿宋" w:cs="仿宋"/>
          <w:kern w:val="2"/>
          <w:sz w:val="30"/>
          <w:szCs w:val="30"/>
        </w:rPr>
      </w:pPr>
      <w:r>
        <w:rPr>
          <w:rFonts w:hint="eastAsia" w:ascii="仿宋" w:hAnsi="仿宋" w:eastAsia="仿宋" w:cs="仿宋"/>
          <w:kern w:val="2"/>
          <w:sz w:val="30"/>
          <w:szCs w:val="30"/>
        </w:rPr>
        <w:t>手术结束，患者病情稳定，当把病人平安送回病房，离开医院时，周遭一片寂静，没有了鞭炮声声，没有了烟花绚烂，路上没有了行人……</w:t>
      </w:r>
    </w:p>
    <w:p>
      <w:pPr>
        <w:pStyle w:val="6"/>
        <w:shd w:val="clear" w:color="auto" w:fill="FFFFFF"/>
        <w:spacing w:before="0" w:beforeAutospacing="0" w:after="0" w:afterAutospacing="0"/>
        <w:ind w:firstLine="600" w:firstLineChars="200"/>
        <w:jc w:val="both"/>
        <w:rPr>
          <w:rFonts w:hint="eastAsia" w:ascii="仿宋" w:hAnsi="仿宋" w:eastAsia="仿宋" w:cs="仿宋"/>
          <w:kern w:val="2"/>
          <w:sz w:val="30"/>
          <w:szCs w:val="30"/>
        </w:rPr>
      </w:pPr>
      <w:r>
        <w:rPr>
          <w:rFonts w:hint="eastAsia" w:ascii="仿宋" w:hAnsi="仿宋" w:eastAsia="仿宋" w:cs="仿宋"/>
          <w:kern w:val="2"/>
          <w:sz w:val="30"/>
          <w:szCs w:val="30"/>
        </w:rPr>
        <w:t xml:space="preserve"> “今年，羊年的急诊手术我们是第一台，谁也别和我们争，全国我们都是首台。”4个人消失在夜色中。此时的时间是2015年农历正月初一2:19。</w:t>
      </w:r>
    </w:p>
    <w:p>
      <w:pPr>
        <w:pStyle w:val="6"/>
        <w:shd w:val="clear" w:color="auto" w:fill="FFFFFF"/>
        <w:spacing w:before="0" w:beforeAutospacing="0" w:after="0" w:afterAutospacing="0"/>
        <w:ind w:firstLine="600" w:firstLineChars="200"/>
        <w:jc w:val="both"/>
        <w:rPr>
          <w:rFonts w:hint="eastAsia" w:ascii="仿宋" w:hAnsi="仿宋" w:eastAsia="仿宋" w:cs="仿宋"/>
          <w:kern w:val="2"/>
          <w:sz w:val="30"/>
          <w:szCs w:val="30"/>
        </w:rPr>
      </w:pPr>
      <w:r>
        <w:rPr>
          <w:rFonts w:hint="eastAsia" w:ascii="仿宋" w:hAnsi="仿宋" w:eastAsia="仿宋" w:cs="仿宋"/>
          <w:kern w:val="2"/>
          <w:sz w:val="30"/>
          <w:szCs w:val="30"/>
        </w:rPr>
        <w:t>沈彦祥主任就是这样一个“与时间赛跑，与死神交锋”的勇士，面对疾病医生是胜利者，打败了死神，许许多多个经抢救重获新生的患者还能够在每年的春节与家人团聚在一起庆祝中国年。</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每年门诊85日，接待患者1000余人次，手术近600台，院内会诊1000余人次，院外会诊及行冠脉手术300余人次，为了这份事业的执着追求，为了当医生的初心，沈彦祥主任付出了很多。与此同时，沈彦祥主任还一直致力于对兄弟医院及周边县医院冠脉介入的帮扶工作，力争使更多的病人获益。</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在这些年的勤奋工作中，沈彦祥主任取得了一些成绩，受到嘉奖。多次获得齐齐哈尔市及齐齐哈尔医学院先进个人称号，并获得医院2017-2018年度十大名医称号,所有的这些荣誉也是辛苦耕耘的回报！</w:t>
      </w:r>
    </w:p>
    <w:p>
      <w:pPr>
        <w:jc w:val="center"/>
        <w:rPr>
          <w:rFonts w:hint="eastAsia" w:ascii="仿宋" w:hAnsi="仿宋" w:eastAsia="仿宋" w:cs="仿宋"/>
          <w:kern w:val="0"/>
          <w:sz w:val="28"/>
          <w:szCs w:val="28"/>
          <w:lang w:eastAsia="zh-CN"/>
        </w:rPr>
      </w:pPr>
    </w:p>
    <w:p>
      <w:pPr>
        <w:jc w:val="center"/>
        <w:rPr>
          <w:rFonts w:hint="eastAsia" w:ascii="仿宋" w:hAnsi="仿宋" w:eastAsia="仿宋" w:cs="仿宋"/>
          <w:kern w:val="0"/>
          <w:sz w:val="28"/>
          <w:szCs w:val="28"/>
          <w:lang w:eastAsia="zh-CN"/>
        </w:rPr>
      </w:pPr>
    </w:p>
    <w:p>
      <w:pPr>
        <w:jc w:val="center"/>
        <w:rPr>
          <w:rFonts w:hint="eastAsia" w:ascii="仿宋" w:hAnsi="仿宋" w:eastAsia="仿宋" w:cs="仿宋"/>
          <w:kern w:val="0"/>
          <w:sz w:val="28"/>
          <w:szCs w:val="28"/>
          <w:lang w:eastAsia="zh-CN"/>
        </w:rPr>
      </w:pPr>
    </w:p>
    <w:p>
      <w:pPr>
        <w:jc w:val="center"/>
        <w:rPr>
          <w:rFonts w:hint="eastAsia" w:ascii="仿宋" w:hAnsi="仿宋" w:eastAsia="仿宋" w:cs="仿宋"/>
          <w:kern w:val="0"/>
          <w:sz w:val="28"/>
          <w:szCs w:val="28"/>
          <w:lang w:eastAsia="zh-CN"/>
        </w:rPr>
      </w:pPr>
    </w:p>
    <w:p>
      <w:pPr>
        <w:jc w:val="center"/>
        <w:rPr>
          <w:rFonts w:hint="eastAsia" w:ascii="仿宋" w:hAnsi="仿宋" w:eastAsia="仿宋" w:cs="仿宋"/>
          <w:kern w:val="0"/>
          <w:sz w:val="28"/>
          <w:szCs w:val="28"/>
          <w:lang w:eastAsia="zh-CN"/>
        </w:rPr>
      </w:pPr>
    </w:p>
    <w:p>
      <w:pPr>
        <w:jc w:val="center"/>
        <w:rPr>
          <w:rFonts w:hint="eastAsia" w:ascii="仿宋" w:hAnsi="仿宋" w:eastAsia="仿宋" w:cs="仿宋"/>
          <w:kern w:val="0"/>
          <w:sz w:val="28"/>
          <w:szCs w:val="28"/>
          <w:lang w:eastAsia="zh-CN"/>
        </w:rPr>
      </w:pPr>
    </w:p>
    <w:p>
      <w:pPr>
        <w:jc w:val="center"/>
        <w:rPr>
          <w:rFonts w:hint="eastAsia" w:ascii="仿宋" w:hAnsi="仿宋" w:eastAsia="仿宋" w:cs="仿宋"/>
          <w:kern w:val="0"/>
          <w:sz w:val="28"/>
          <w:szCs w:val="28"/>
          <w:lang w:eastAsia="zh-CN"/>
        </w:rPr>
      </w:pPr>
    </w:p>
    <w:p>
      <w:pPr>
        <w:jc w:val="center"/>
        <w:rPr>
          <w:rFonts w:hint="eastAsia" w:ascii="仿宋" w:hAnsi="仿宋" w:eastAsia="仿宋" w:cs="仿宋"/>
          <w:kern w:val="0"/>
          <w:sz w:val="28"/>
          <w:szCs w:val="28"/>
          <w:lang w:eastAsia="zh-CN"/>
        </w:rPr>
      </w:pPr>
    </w:p>
    <w:p>
      <w:pPr>
        <w:jc w:val="center"/>
        <w:rPr>
          <w:rFonts w:hint="eastAsia" w:ascii="仿宋" w:hAnsi="仿宋" w:eastAsia="仿宋" w:cs="仿宋"/>
          <w:kern w:val="0"/>
          <w:sz w:val="28"/>
          <w:szCs w:val="28"/>
          <w:lang w:eastAsia="zh-CN"/>
        </w:rPr>
      </w:pPr>
    </w:p>
    <w:p>
      <w:pPr>
        <w:jc w:val="center"/>
        <w:rPr>
          <w:rFonts w:hint="eastAsia" w:ascii="仿宋" w:hAnsi="仿宋" w:eastAsia="仿宋" w:cs="仿宋"/>
          <w:kern w:val="0"/>
          <w:sz w:val="28"/>
          <w:szCs w:val="28"/>
          <w:lang w:eastAsia="zh-CN"/>
        </w:rPr>
      </w:pPr>
      <w:r>
        <w:rPr>
          <w:rFonts w:hint="eastAsia" w:ascii="仿宋" w:hAnsi="仿宋" w:eastAsia="仿宋" w:cs="仿宋"/>
          <w:kern w:val="0"/>
          <w:sz w:val="28"/>
          <w:szCs w:val="28"/>
          <w:lang w:eastAsia="zh-CN"/>
        </w:rPr>
        <w:drawing>
          <wp:inline distT="0" distB="0" distL="114300" distR="114300">
            <wp:extent cx="1849120" cy="2819400"/>
            <wp:effectExtent l="0" t="0" r="17780" b="0"/>
            <wp:docPr id="12" name="图片 12" descr="周虹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周虹副本"/>
                    <pic:cNvPicPr>
                      <a:picLocks noChangeAspect="1"/>
                    </pic:cNvPicPr>
                  </pic:nvPicPr>
                  <pic:blipFill>
                    <a:blip r:embed="rId12"/>
                    <a:stretch>
                      <a:fillRect/>
                    </a:stretch>
                  </pic:blipFill>
                  <pic:spPr>
                    <a:xfrm>
                      <a:off x="0" y="0"/>
                      <a:ext cx="1849120" cy="2819400"/>
                    </a:xfrm>
                    <a:prstGeom prst="rect">
                      <a:avLst/>
                    </a:prstGeom>
                  </pic:spPr>
                </pic:pic>
              </a:graphicData>
            </a:graphic>
          </wp:inline>
        </w:drawing>
      </w:r>
    </w:p>
    <w:p>
      <w:pPr>
        <w:jc w:val="center"/>
        <w:rPr>
          <w:rFonts w:hint="eastAsia" w:ascii="黑体" w:hAnsi="黑体" w:eastAsia="黑体" w:cs="黑体"/>
          <w:sz w:val="32"/>
          <w:szCs w:val="32"/>
        </w:rPr>
      </w:pPr>
      <w:r>
        <w:rPr>
          <w:rFonts w:hint="eastAsia" w:ascii="黑体" w:hAnsi="黑体" w:eastAsia="黑体" w:cs="黑体"/>
          <w:b/>
          <w:bCs/>
          <w:sz w:val="32"/>
          <w:szCs w:val="32"/>
        </w:rPr>
        <w:t>不忘初心  方得始终</w:t>
      </w:r>
    </w:p>
    <w:p>
      <w:pPr>
        <w:jc w:val="center"/>
        <w:rPr>
          <w:rFonts w:hint="eastAsia" w:ascii="黑体" w:hAnsi="黑体" w:eastAsia="黑体" w:cs="黑体"/>
          <w:sz w:val="32"/>
          <w:szCs w:val="32"/>
        </w:rPr>
      </w:pPr>
      <w:r>
        <w:rPr>
          <w:rFonts w:hint="eastAsia" w:ascii="黑体" w:hAnsi="黑体" w:eastAsia="黑体" w:cs="黑体"/>
          <w:sz w:val="32"/>
          <w:szCs w:val="32"/>
        </w:rPr>
        <w:t>——附属第二医院血液风湿内科一病区主任 周虹</w:t>
      </w:r>
    </w:p>
    <w:p>
      <w:pPr>
        <w:rPr>
          <w:rFonts w:ascii="仿宋" w:hAnsi="仿宋" w:eastAsia="仿宋" w:cs="仿宋"/>
          <w:sz w:val="28"/>
          <w:szCs w:val="28"/>
        </w:rPr>
      </w:pPr>
    </w:p>
    <w:p>
      <w:pPr>
        <w:ind w:firstLine="600" w:firstLineChars="200"/>
        <w:rPr>
          <w:rFonts w:ascii="仿宋" w:hAnsi="仿宋" w:eastAsia="仿宋" w:cs="仿宋"/>
          <w:sz w:val="30"/>
          <w:szCs w:val="30"/>
        </w:rPr>
      </w:pPr>
      <w:r>
        <w:rPr>
          <w:rFonts w:hint="eastAsia" w:ascii="仿宋" w:hAnsi="仿宋" w:eastAsia="仿宋" w:cs="仿宋"/>
          <w:sz w:val="30"/>
          <w:szCs w:val="30"/>
        </w:rPr>
        <w:t>周虹，血液风湿内科一病区主任，主任医师，教授，齐齐哈尔市及齐齐哈尔医学院重点学科领军人才梯队后备带头人，市医学会血液内科专业委员会副主任委员，省淋巴瘤学会委员，省中西医结合委员会委员。多年来从事血液系统及风湿系统疾病的诊治工作，担齐齐哈尔医学院内科学血液病学、内科学结缔组织病学、诊断学、输血技术学等教学工作。完成科研5项，获科技进步奖2项，发表论文15篇，其中国家级中文核心期刊论文10余篇。2002年在北京大学人民医院血液科进修学习，2012年参加全国医师规范化培训全科师资培训班并获优秀学员荣誉，2012年被国家医学考试中心聘为国家医师资格考试考官，2017年被黑龙江省卫健委聘为黑龙江省住院医师规范化培训结业考核临床技能考官。</w:t>
      </w:r>
    </w:p>
    <w:p>
      <w:pPr>
        <w:jc w:val="center"/>
        <w:rPr>
          <w:rFonts w:ascii="仿宋" w:hAnsi="仿宋" w:eastAsia="仿宋" w:cs="仿宋"/>
          <w:sz w:val="30"/>
          <w:szCs w:val="30"/>
        </w:rPr>
      </w:pPr>
      <w:r>
        <w:rPr>
          <w:rFonts w:hint="eastAsia" w:ascii="仿宋" w:hAnsi="仿宋" w:eastAsia="仿宋" w:cs="仿宋"/>
          <w:b/>
          <w:bCs/>
          <w:sz w:val="30"/>
          <w:szCs w:val="30"/>
        </w:rPr>
        <w:t>为医疗事业奋斗终身</w:t>
      </w:r>
    </w:p>
    <w:p>
      <w:pPr>
        <w:ind w:firstLine="600" w:firstLineChars="200"/>
        <w:rPr>
          <w:rFonts w:ascii="仿宋" w:hAnsi="仿宋" w:eastAsia="仿宋" w:cs="仿宋"/>
          <w:sz w:val="30"/>
          <w:szCs w:val="30"/>
        </w:rPr>
      </w:pPr>
      <w:r>
        <w:rPr>
          <w:rFonts w:hint="eastAsia" w:ascii="仿宋" w:hAnsi="仿宋" w:eastAsia="仿宋" w:cs="仿宋"/>
          <w:sz w:val="30"/>
          <w:szCs w:val="30"/>
        </w:rPr>
        <w:t>周虹主任在医疗工作岗位上工作近三十年，她把患者的需求作为前进的动力，用生命谱写绚丽华章，是勤勤恳恳奋战在临床一线的医务工作者。</w:t>
      </w:r>
    </w:p>
    <w:p>
      <w:pPr>
        <w:ind w:firstLine="600" w:firstLineChars="200"/>
        <w:rPr>
          <w:rFonts w:ascii="仿宋" w:hAnsi="仿宋" w:eastAsia="仿宋" w:cs="仿宋"/>
          <w:sz w:val="30"/>
          <w:szCs w:val="30"/>
        </w:rPr>
      </w:pPr>
      <w:r>
        <w:rPr>
          <w:rFonts w:hint="eastAsia" w:ascii="仿宋" w:hAnsi="仿宋" w:eastAsia="仿宋" w:cs="仿宋"/>
          <w:sz w:val="30"/>
          <w:szCs w:val="30"/>
        </w:rPr>
        <w:t>时光荏苒如白驹过隙，1990年从哈尔滨医科大学医学系毕业进入齐齐哈尔医学院第二附属医院血液科工作，她从一名医师一步步成为任主任医师，教授，将自己一生中最美的年华无私的奉献给了执着追求的医疗事业，平凡的医疗事业没有什么惊天壮举，但患者的一声声感谢，脸上一次次浮现出的满意笑容，都是她努力奋斗的精神力量，虽有辛苦、劳累、汗水，却始终无怨无悔。她始终保持一颗热爱学习的心，只有不断奋斗，不断进取，不断的汲取新的医疗知识，才能更好的服务与患者。</w:t>
      </w:r>
    </w:p>
    <w:p>
      <w:pPr>
        <w:ind w:firstLine="3012" w:firstLineChars="1000"/>
        <w:rPr>
          <w:rFonts w:ascii="仿宋" w:hAnsi="仿宋" w:eastAsia="仿宋" w:cs="仿宋"/>
          <w:b/>
          <w:bCs/>
          <w:sz w:val="30"/>
          <w:szCs w:val="30"/>
        </w:rPr>
      </w:pPr>
      <w:r>
        <w:rPr>
          <w:rFonts w:hint="eastAsia" w:ascii="仿宋" w:hAnsi="仿宋" w:eastAsia="仿宋" w:cs="仿宋"/>
          <w:b/>
          <w:bCs/>
          <w:sz w:val="30"/>
          <w:szCs w:val="30"/>
        </w:rPr>
        <w:t>为医疗事业坚持到底</w:t>
      </w:r>
    </w:p>
    <w:p>
      <w:pPr>
        <w:ind w:firstLine="600" w:firstLineChars="200"/>
        <w:rPr>
          <w:rFonts w:ascii="仿宋" w:hAnsi="仿宋" w:eastAsia="仿宋" w:cs="仿宋"/>
          <w:sz w:val="30"/>
          <w:szCs w:val="30"/>
        </w:rPr>
      </w:pPr>
      <w:r>
        <w:rPr>
          <w:rFonts w:hint="eastAsia" w:ascii="仿宋" w:hAnsi="仿宋" w:eastAsia="仿宋" w:cs="仿宋"/>
          <w:sz w:val="30"/>
          <w:szCs w:val="30"/>
        </w:rPr>
        <w:t>周主任从医的心愿缘于偶然，在十岁的时候，有一次在203医院门口看见一个穿着很破的中年男子，背着一个有病的孩子，那孩子几乎淹淹一息，似乎就要死掉了，在她的心里第一次感觉到震撼，病人是多么可怜！也幼稚的想＂脑满肥肠＂的大夫也太可恨，为什么不给治治！她要是长大了，一定当个治病救人的好大夫，为有病的人尽最大努力解除痛苦，小小的心灵，种下了当医生的种子，这就是她的初心。经过一直努力学习，学校保送去哈师大，但她坚定地摇摇头，“我要学医！我要去哈医大！”</w:t>
      </w:r>
    </w:p>
    <w:p>
      <w:pPr>
        <w:ind w:firstLine="600" w:firstLineChars="200"/>
        <w:rPr>
          <w:rFonts w:ascii="仿宋" w:hAnsi="仿宋" w:eastAsia="仿宋" w:cs="仿宋"/>
          <w:sz w:val="30"/>
          <w:szCs w:val="30"/>
        </w:rPr>
      </w:pPr>
      <w:r>
        <w:rPr>
          <w:rFonts w:hint="eastAsia" w:ascii="仿宋" w:hAnsi="仿宋" w:eastAsia="仿宋" w:cs="仿宋"/>
          <w:sz w:val="30"/>
          <w:szCs w:val="30"/>
        </w:rPr>
        <w:t>哈医大毕业后，从青年到而立，从而立到不惑，从不惑到知天命，一路走来，30载的风雨历程，始终站在医疗临床最前线，从未离开过这里的病人，始终把为患者服务当做自己的使命，把提高医疗水平，让患者得到最好的救治放在首位，即使无法医治，也会好好安慰，陪伴，甚至很多时候亲手为逝去的小患者化妆，让他们看起来还是那么红润和安祥！</w:t>
      </w:r>
    </w:p>
    <w:p>
      <w:pPr>
        <w:rPr>
          <w:rFonts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b/>
          <w:bCs/>
          <w:sz w:val="30"/>
          <w:szCs w:val="30"/>
        </w:rPr>
        <w:t xml:space="preserve">         为医疗事业无怨无悔</w:t>
      </w:r>
    </w:p>
    <w:p>
      <w:pPr>
        <w:ind w:firstLine="600" w:firstLineChars="200"/>
        <w:rPr>
          <w:rFonts w:ascii="仿宋" w:hAnsi="仿宋" w:eastAsia="仿宋" w:cs="仿宋"/>
          <w:sz w:val="30"/>
          <w:szCs w:val="30"/>
        </w:rPr>
      </w:pPr>
      <w:r>
        <w:rPr>
          <w:rFonts w:hint="eastAsia" w:ascii="仿宋" w:hAnsi="仿宋" w:eastAsia="仿宋" w:cs="仿宋"/>
          <w:sz w:val="30"/>
          <w:szCs w:val="30"/>
        </w:rPr>
        <w:t>不知多少次，深夜被敲门声电话声惊醒，不知多少回奔走在去医院的路上，不知多少次患者家属深深的鞠躬让她热泪盈眶，不知什么时候，已经鬓染霜花……，但是，患者的微笑，患者的尊敬，患者的理解，患者的爱戴，每每想起，让她都无限欣慰，尊循初心，骄傲地说，无怨无悔！正是凭借着对医学事业的热爱和不懈追求，凭借着对病人的关心和关爱，周虹主任赢得了病人及其家属的信赖，也获得越来越多的肯定和荣誉。“让病人觉得医生值得依靠、医院值得信赖，可以把健康托付给你，这也是我们医生最欣慰的事。</w:t>
      </w:r>
    </w:p>
    <w:p>
      <w:pPr>
        <w:jc w:val="center"/>
        <w:rPr>
          <w:rFonts w:hint="eastAsia" w:ascii="仿宋" w:hAnsi="仿宋" w:eastAsia="仿宋" w:cs="仿宋"/>
          <w:kern w:val="0"/>
          <w:sz w:val="28"/>
          <w:szCs w:val="28"/>
          <w:lang w:eastAsia="zh-CN"/>
        </w:rPr>
      </w:pPr>
    </w:p>
    <w:p>
      <w:pPr>
        <w:rPr>
          <w:szCs w:val="28"/>
        </w:rPr>
      </w:pPr>
    </w:p>
    <w:p>
      <w:pPr>
        <w:rPr>
          <w:szCs w:val="28"/>
        </w:rPr>
      </w:pPr>
    </w:p>
    <w:p>
      <w:pPr>
        <w:jc w:val="center"/>
        <w:rPr>
          <w:rFonts w:hint="eastAsia"/>
          <w:lang w:eastAsia="zh-CN"/>
        </w:rPr>
      </w:pPr>
    </w:p>
    <w:p>
      <w:pPr>
        <w:jc w:val="center"/>
        <w:rPr>
          <w:rFonts w:hint="eastAsia"/>
          <w:lang w:eastAsia="zh-CN"/>
        </w:rPr>
      </w:pPr>
    </w:p>
    <w:p>
      <w:pPr>
        <w:jc w:val="center"/>
        <w:rPr>
          <w:rFonts w:hint="eastAsia"/>
          <w:lang w:eastAsia="zh-CN"/>
        </w:rPr>
      </w:pPr>
    </w:p>
    <w:p>
      <w:pPr>
        <w:jc w:val="center"/>
        <w:rPr>
          <w:rFonts w:hint="eastAsia"/>
          <w:lang w:eastAsia="zh-CN"/>
        </w:rPr>
      </w:pPr>
    </w:p>
    <w:p>
      <w:pPr>
        <w:jc w:val="center"/>
        <w:rPr>
          <w:rFonts w:hint="eastAsia"/>
          <w:lang w:eastAsia="zh-CN"/>
        </w:rPr>
      </w:pPr>
    </w:p>
    <w:p>
      <w:pPr>
        <w:jc w:val="center"/>
        <w:rPr>
          <w:rFonts w:hint="eastAsia"/>
          <w:lang w:eastAsia="zh-CN"/>
        </w:rPr>
      </w:pPr>
    </w:p>
    <w:p>
      <w:pPr>
        <w:jc w:val="center"/>
        <w:rPr>
          <w:rFonts w:hint="eastAsia"/>
          <w:lang w:eastAsia="zh-CN"/>
        </w:rPr>
      </w:pPr>
    </w:p>
    <w:p>
      <w:pPr>
        <w:jc w:val="center"/>
        <w:rPr>
          <w:rFonts w:hint="eastAsia"/>
          <w:lang w:eastAsia="zh-CN"/>
        </w:rPr>
      </w:pPr>
    </w:p>
    <w:p>
      <w:pPr>
        <w:jc w:val="center"/>
        <w:rPr>
          <w:rFonts w:hint="eastAsia"/>
          <w:lang w:eastAsia="zh-CN"/>
        </w:rPr>
      </w:pPr>
    </w:p>
    <w:p>
      <w:pPr>
        <w:jc w:val="both"/>
        <w:rPr>
          <w:rFonts w:hint="eastAsia"/>
          <w:lang w:eastAsia="zh-CN"/>
        </w:rPr>
      </w:pPr>
    </w:p>
    <w:p>
      <w:pPr>
        <w:pStyle w:val="3"/>
        <w:widowControl/>
        <w:shd w:val="clear" w:color="auto" w:fill="FFFFFF"/>
        <w:spacing w:beforeAutospacing="0" w:after="210" w:afterAutospacing="0" w:line="21" w:lineRule="atLeast"/>
        <w:jc w:val="center"/>
        <w:rPr>
          <w:rFonts w:hint="eastAsia" w:ascii="仿宋" w:hAnsi="仿宋" w:eastAsia="仿宋" w:cs="仿宋"/>
          <w:bCs w:val="0"/>
          <w:color w:val="000000"/>
          <w:sz w:val="30"/>
          <w:szCs w:val="30"/>
        </w:rPr>
      </w:pPr>
      <w:r>
        <w:rPr>
          <w:rFonts w:hint="eastAsia" w:ascii="仿宋" w:hAnsi="仿宋" w:eastAsia="仿宋" w:cs="仿宋"/>
          <w:bCs w:val="0"/>
          <w:color w:val="000000"/>
          <w:sz w:val="30"/>
          <w:szCs w:val="30"/>
        </w:rPr>
        <w:drawing>
          <wp:inline distT="0" distB="0" distL="114300" distR="114300">
            <wp:extent cx="1672590" cy="2535555"/>
            <wp:effectExtent l="0" t="0" r="3810" b="17145"/>
            <wp:docPr id="1" name="图片 1" descr="单洁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单洁副本"/>
                    <pic:cNvPicPr>
                      <a:picLocks noChangeAspect="1"/>
                    </pic:cNvPicPr>
                  </pic:nvPicPr>
                  <pic:blipFill>
                    <a:blip r:embed="rId13"/>
                    <a:stretch>
                      <a:fillRect/>
                    </a:stretch>
                  </pic:blipFill>
                  <pic:spPr>
                    <a:xfrm>
                      <a:off x="0" y="0"/>
                      <a:ext cx="1672590" cy="2535555"/>
                    </a:xfrm>
                    <a:prstGeom prst="rect">
                      <a:avLst/>
                    </a:prstGeom>
                    <a:noFill/>
                    <a:ln>
                      <a:noFill/>
                    </a:ln>
                  </pic:spPr>
                </pic:pic>
              </a:graphicData>
            </a:graphic>
          </wp:inline>
        </w:drawing>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80" w:lineRule="auto"/>
        <w:ind w:firstLine="321" w:firstLineChars="100"/>
        <w:jc w:val="center"/>
        <w:textAlignment w:val="auto"/>
        <w:rPr>
          <w:rFonts w:hint="eastAsia" w:ascii="黑体" w:hAnsi="黑体" w:eastAsia="黑体" w:cs="黑体"/>
          <w:bCs w:val="0"/>
          <w:color w:val="000000"/>
          <w:sz w:val="32"/>
          <w:szCs w:val="32"/>
        </w:rPr>
      </w:pPr>
      <w:r>
        <w:rPr>
          <w:rFonts w:hint="eastAsia" w:ascii="黑体" w:hAnsi="黑体" w:eastAsia="黑体" w:cs="黑体"/>
          <w:bCs w:val="0"/>
          <w:color w:val="000000"/>
          <w:sz w:val="32"/>
          <w:szCs w:val="32"/>
        </w:rPr>
        <w:t>做患者的知心人儿</w:t>
      </w:r>
    </w:p>
    <w:p>
      <w:pPr>
        <w:keepNext w:val="0"/>
        <w:keepLines w:val="0"/>
        <w:pageBreakBefore w:val="0"/>
        <w:widowControl/>
        <w:kinsoku/>
        <w:wordWrap/>
        <w:overflowPunct/>
        <w:topLinePunct w:val="0"/>
        <w:autoSpaceDE/>
        <w:autoSpaceDN/>
        <w:bidi w:val="0"/>
        <w:adjustRightInd/>
        <w:snapToGrid/>
        <w:spacing w:line="480" w:lineRule="auto"/>
        <w:ind w:firstLine="320" w:firstLineChars="100"/>
        <w:jc w:val="center"/>
        <w:textAlignment w:val="auto"/>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rPr>
        <w:t>——附属第三医院内分泌三科主任 单洁</w:t>
      </w:r>
    </w:p>
    <w:p>
      <w:pPr>
        <w:widowControl/>
        <w:jc w:val="center"/>
        <w:rPr>
          <w:rFonts w:hint="eastAsia" w:ascii="黑体" w:hAnsi="黑体" w:eastAsia="黑体" w:cs="黑体"/>
          <w:b w:val="0"/>
          <w:bCs/>
          <w:color w:val="000000"/>
          <w:kern w:val="0"/>
          <w:sz w:val="32"/>
          <w:szCs w:val="32"/>
        </w:rPr>
      </w:pPr>
    </w:p>
    <w:p>
      <w:pPr>
        <w:ind w:firstLine="600" w:firstLineChars="200"/>
        <w:rPr>
          <w:rFonts w:ascii="仿宋" w:hAnsi="仿宋" w:eastAsia="仿宋" w:cs="仿宋"/>
          <w:sz w:val="30"/>
          <w:szCs w:val="30"/>
        </w:rPr>
      </w:pPr>
      <w:r>
        <w:rPr>
          <w:rFonts w:hint="eastAsia" w:ascii="仿宋" w:hAnsi="仿宋" w:eastAsia="仿宋" w:cs="仿宋"/>
          <w:sz w:val="30"/>
          <w:szCs w:val="30"/>
          <w:shd w:val="clear" w:color="auto" w:fill="FFFFFF"/>
        </w:rPr>
        <w:t>单洁，农工党党员，</w:t>
      </w:r>
      <w:r>
        <w:rPr>
          <w:rFonts w:hint="eastAsia" w:ascii="仿宋" w:hAnsi="仿宋" w:eastAsia="仿宋" w:cs="仿宋"/>
          <w:sz w:val="30"/>
          <w:szCs w:val="30"/>
        </w:rPr>
        <w:t>内分泌三科主任、主任医师、副教授，齐医附属三院</w:t>
      </w:r>
      <w:r>
        <w:rPr>
          <w:rFonts w:ascii="仿宋" w:hAnsi="仿宋" w:eastAsia="仿宋" w:cs="仿宋"/>
          <w:sz w:val="30"/>
          <w:szCs w:val="30"/>
        </w:rPr>
        <w:t>2015-2016</w:t>
      </w:r>
      <w:r>
        <w:rPr>
          <w:rFonts w:hint="eastAsia" w:ascii="仿宋" w:hAnsi="仿宋" w:eastAsia="仿宋" w:cs="仿宋"/>
          <w:sz w:val="30"/>
          <w:szCs w:val="30"/>
        </w:rPr>
        <w:t>年度“十大名医”。齐齐哈尔市医学会第一届糖尿病专业委员会副主任委员；齐齐哈尔市医学会第三届内分泌专业委员会委员；黑龙江省中西医结合学会甲状腺病专业委员会委员；黑龙江省康复医学会内分泌与代谢专业委员会委员；黑龙江省预防医学会糖尿病预防与控制分会委员。投身临床工作外，还积极参与科研教学，主持完成省教育厅指令性科研</w:t>
      </w:r>
      <w:r>
        <w:rPr>
          <w:rFonts w:ascii="仿宋" w:hAnsi="仿宋" w:eastAsia="仿宋" w:cs="仿宋"/>
          <w:sz w:val="30"/>
          <w:szCs w:val="30"/>
        </w:rPr>
        <w:t>1</w:t>
      </w:r>
      <w:r>
        <w:rPr>
          <w:rFonts w:hint="eastAsia" w:ascii="仿宋" w:hAnsi="仿宋" w:eastAsia="仿宋" w:cs="仿宋"/>
          <w:sz w:val="30"/>
          <w:szCs w:val="30"/>
        </w:rPr>
        <w:t>项，省卫生厅指导性科研</w:t>
      </w:r>
      <w:r>
        <w:rPr>
          <w:rFonts w:ascii="仿宋" w:hAnsi="仿宋" w:eastAsia="仿宋" w:cs="仿宋"/>
          <w:sz w:val="30"/>
          <w:szCs w:val="30"/>
        </w:rPr>
        <w:t>1</w:t>
      </w:r>
      <w:r>
        <w:rPr>
          <w:rFonts w:hint="eastAsia" w:ascii="仿宋" w:hAnsi="仿宋" w:eastAsia="仿宋" w:cs="仿宋"/>
          <w:sz w:val="30"/>
          <w:szCs w:val="30"/>
        </w:rPr>
        <w:t>项，获齐齐哈尔市科技进步二等奖，参与完成省市级科研十余项，获省医疗卫生新技术应用二等奖。并多次获得教学优秀奖、新技术奖及先进个人等荣誉。</w:t>
      </w:r>
    </w:p>
    <w:p>
      <w:pPr>
        <w:pStyle w:val="6"/>
        <w:keepNext w:val="0"/>
        <w:keepLines w:val="0"/>
        <w:pageBreakBefore w:val="0"/>
        <w:widowControl/>
        <w:kinsoku/>
        <w:wordWrap/>
        <w:overflowPunct/>
        <w:topLinePunct w:val="0"/>
        <w:autoSpaceDE/>
        <w:autoSpaceDN/>
        <w:bidi w:val="0"/>
        <w:adjustRightInd/>
        <w:snapToGrid/>
        <w:spacing w:beforeAutospacing="0" w:afterAutospacing="0" w:line="240" w:lineRule="auto"/>
        <w:ind w:firstLine="600" w:firstLineChars="200"/>
        <w:textAlignment w:val="auto"/>
        <w:rPr>
          <w:rFonts w:ascii="仿宋" w:hAnsi="仿宋" w:eastAsia="仿宋" w:cs="仿宋"/>
          <w:sz w:val="30"/>
          <w:szCs w:val="30"/>
        </w:rPr>
      </w:pPr>
      <w:r>
        <w:rPr>
          <w:rFonts w:hint="eastAsia" w:ascii="仿宋" w:hAnsi="仿宋" w:eastAsia="仿宋" w:cs="仿宋"/>
          <w:sz w:val="30"/>
          <w:szCs w:val="30"/>
        </w:rPr>
        <w:t>她是一位在平凡的岗位上默默工作二十余年的医务工作者。作为一名内分泌科医生，她始终把“救死扶伤”作为己任，认真对待每一位患者，</w:t>
      </w:r>
      <w:r>
        <w:rPr>
          <w:rFonts w:hint="eastAsia" w:ascii="仿宋" w:hAnsi="仿宋" w:eastAsia="仿宋" w:cs="仿宋"/>
          <w:spacing w:val="8"/>
          <w:sz w:val="30"/>
          <w:szCs w:val="30"/>
          <w:shd w:val="clear" w:color="auto" w:fill="FFFFFF"/>
        </w:rPr>
        <w:t>做患者的知心人儿，</w:t>
      </w:r>
      <w:r>
        <w:rPr>
          <w:rFonts w:hint="eastAsia" w:ascii="仿宋" w:hAnsi="仿宋" w:eastAsia="仿宋" w:cs="仿宋"/>
          <w:sz w:val="30"/>
          <w:szCs w:val="30"/>
        </w:rPr>
        <w:t>把满腔热情献给了自己热爱的医疗卫生事业。</w:t>
      </w:r>
      <w:r>
        <w:rPr>
          <w:rFonts w:hint="eastAsia" w:ascii="仿宋" w:hAnsi="仿宋" w:eastAsia="仿宋" w:cs="仿宋"/>
          <w:color w:val="auto"/>
          <w:sz w:val="30"/>
          <w:szCs w:val="30"/>
          <w:shd w:val="clear" w:color="auto" w:fill="FFFFFF"/>
        </w:rPr>
        <w:t>从医二十余年，她亲眼目睹了无数病人承受着糖尿病带来的失明、肾衰及截肢等不幸。记得刚刚毕业两年的她在内分泌科轮转学习时管床一个</w:t>
      </w:r>
      <w:r>
        <w:rPr>
          <w:rFonts w:ascii="仿宋" w:hAnsi="仿宋" w:eastAsia="仿宋" w:cs="仿宋"/>
          <w:color w:val="auto"/>
          <w:sz w:val="30"/>
          <w:szCs w:val="30"/>
          <w:shd w:val="clear" w:color="auto" w:fill="FFFFFF"/>
        </w:rPr>
        <w:t>18</w:t>
      </w:r>
      <w:r>
        <w:rPr>
          <w:rFonts w:hint="eastAsia" w:ascii="仿宋" w:hAnsi="仿宋" w:eastAsia="仿宋" w:cs="仿宋"/>
          <w:color w:val="auto"/>
          <w:sz w:val="30"/>
          <w:szCs w:val="30"/>
          <w:shd w:val="clear" w:color="auto" w:fill="FFFFFF"/>
        </w:rPr>
        <w:t>岁Ⅰ型糖尿病女孩，反复酮症酸中毒住院，年龄的相近、带着深深的同情和更多的关怀，她和女孩成了朋友，后来女孩因糖肾病肾衰透析，再后来终因各种并发症年纪轻轻就去世了，这件事深深刺痛了她，也感受到疾病的无情，深知医者只有高超的医术才能帮助更多的病人。学习、临床、学习、再临床……周而复始，多年付出，终有所成。</w:t>
      </w:r>
    </w:p>
    <w:p>
      <w:pPr>
        <w:keepNext w:val="0"/>
        <w:keepLines w:val="0"/>
        <w:pageBreakBefore w:val="0"/>
        <w:widowControl/>
        <w:kinsoku/>
        <w:wordWrap/>
        <w:overflowPunct/>
        <w:topLinePunct w:val="0"/>
        <w:autoSpaceDE/>
        <w:autoSpaceDN/>
        <w:bidi w:val="0"/>
        <w:adjustRightInd/>
        <w:snapToGrid/>
        <w:spacing w:line="240" w:lineRule="auto"/>
        <w:ind w:firstLine="600" w:firstLineChars="200"/>
        <w:textAlignment w:val="auto"/>
        <w:rPr>
          <w:rFonts w:ascii="仿宋" w:hAnsi="仿宋" w:eastAsia="仿宋" w:cs="仿宋"/>
          <w:color w:val="000000"/>
          <w:kern w:val="0"/>
          <w:sz w:val="30"/>
          <w:szCs w:val="30"/>
        </w:rPr>
      </w:pPr>
      <w:r>
        <w:rPr>
          <w:rFonts w:hint="eastAsia" w:ascii="仿宋" w:hAnsi="仿宋" w:eastAsia="仿宋" w:cs="仿宋"/>
          <w:color w:val="000000"/>
          <w:kern w:val="0"/>
          <w:sz w:val="30"/>
          <w:szCs w:val="30"/>
        </w:rPr>
        <w:t>她为人谦和、热情，经过多年的努力工作，得到了领导、同事及广大患者的好评。“把方便让给患者，把爱心献给病人”，是她多年来的行医准则。大爱无疆，一个让患者绝处逢生的健康守护者。她说疾病不单带给患者痛苦，更会给他们的家庭造成极大负担，身为医者最大的责任就是尽可能帮助他们战胜病魔，恢复健康。成为好医生、大医生的信念，扎根在她心灵深处。在她们科每位患者都会受到一视同仁的待遇，她在检查、用药时尊重患者实际经济情况为患者提供切实可及的治疗方案。“少花钱、治好病、低代价、高效益”这些铭言是她时刻坚守的准则。</w:t>
      </w:r>
    </w:p>
    <w:p>
      <w:pPr>
        <w:keepNext w:val="0"/>
        <w:keepLines w:val="0"/>
        <w:pageBreakBefore w:val="0"/>
        <w:kinsoku/>
        <w:wordWrap/>
        <w:overflowPunct/>
        <w:topLinePunct w:val="0"/>
        <w:autoSpaceDE/>
        <w:autoSpaceDN/>
        <w:bidi w:val="0"/>
        <w:adjustRightInd/>
        <w:snapToGrid/>
        <w:ind w:firstLine="600" w:firstLineChars="200"/>
        <w:textAlignment w:val="auto"/>
        <w:rPr>
          <w:rFonts w:ascii="仿宋" w:hAnsi="仿宋" w:eastAsia="仿宋" w:cs="仿宋"/>
          <w:sz w:val="30"/>
          <w:szCs w:val="30"/>
        </w:rPr>
      </w:pPr>
      <w:r>
        <w:rPr>
          <w:rFonts w:hint="eastAsia" w:ascii="仿宋" w:hAnsi="仿宋" w:eastAsia="仿宋" w:cs="仿宋"/>
          <w:sz w:val="30"/>
          <w:szCs w:val="30"/>
          <w:shd w:val="clear" w:color="auto" w:fill="FFFFFF"/>
        </w:rPr>
        <w:t>大医精诚，一个苦心专研医术的前行者</w:t>
      </w:r>
      <w:r>
        <w:rPr>
          <w:rFonts w:hint="eastAsia" w:ascii="仿宋" w:hAnsi="仿宋" w:eastAsia="仿宋" w:cs="仿宋"/>
          <w:color w:val="191919"/>
          <w:sz w:val="30"/>
          <w:szCs w:val="30"/>
          <w:shd w:val="clear" w:color="auto" w:fill="FFFFFF"/>
        </w:rPr>
        <w:t>。</w:t>
      </w:r>
      <w:r>
        <w:rPr>
          <w:rFonts w:hint="eastAsia" w:ascii="仿宋" w:hAnsi="仿宋" w:eastAsia="仿宋" w:cs="仿宋"/>
          <w:sz w:val="30"/>
          <w:szCs w:val="30"/>
        </w:rPr>
        <w:t>今年</w:t>
      </w:r>
      <w:r>
        <w:rPr>
          <w:rFonts w:ascii="仿宋" w:hAnsi="仿宋" w:eastAsia="仿宋" w:cs="仿宋"/>
          <w:sz w:val="30"/>
          <w:szCs w:val="30"/>
        </w:rPr>
        <w:t>6</w:t>
      </w:r>
      <w:r>
        <w:rPr>
          <w:rFonts w:hint="eastAsia" w:ascii="仿宋" w:hAnsi="仿宋" w:eastAsia="仿宋" w:cs="仿宋"/>
          <w:sz w:val="30"/>
          <w:szCs w:val="30"/>
        </w:rPr>
        <w:t>月</w:t>
      </w:r>
      <w:r>
        <w:rPr>
          <w:rFonts w:ascii="仿宋" w:hAnsi="仿宋" w:eastAsia="仿宋" w:cs="仿宋"/>
          <w:sz w:val="30"/>
          <w:szCs w:val="30"/>
        </w:rPr>
        <w:t>,</w:t>
      </w:r>
      <w:r>
        <w:rPr>
          <w:rFonts w:hint="eastAsia" w:ascii="仿宋" w:hAnsi="仿宋" w:eastAsia="仿宋" w:cs="仿宋"/>
          <w:sz w:val="30"/>
          <w:szCs w:val="30"/>
        </w:rPr>
        <w:t>一个来之不易的学习机会，她有幸来到医生心目中的神圣殿堂</w:t>
      </w:r>
      <w:r>
        <w:rPr>
          <w:rFonts w:ascii="仿宋" w:hAnsi="仿宋" w:eastAsia="仿宋" w:cs="仿宋"/>
          <w:sz w:val="30"/>
          <w:szCs w:val="30"/>
        </w:rPr>
        <w:t>——</w:t>
      </w:r>
      <w:r>
        <w:rPr>
          <w:rFonts w:hint="eastAsia" w:ascii="仿宋" w:hAnsi="仿宋" w:eastAsia="仿宋" w:cs="仿宋"/>
          <w:sz w:val="30"/>
          <w:szCs w:val="30"/>
        </w:rPr>
        <w:t>北京协和医院参加内分泌培训班，繁重的学习任务、炎热的气候，她一下子病倒了，但她硬是顶着</w:t>
      </w:r>
      <w:r>
        <w:rPr>
          <w:rFonts w:ascii="仿宋" w:hAnsi="仿宋" w:eastAsia="仿宋" w:cs="仿宋"/>
          <w:sz w:val="30"/>
          <w:szCs w:val="30"/>
        </w:rPr>
        <w:t>39</w:t>
      </w:r>
      <w:r>
        <w:rPr>
          <w:rFonts w:hint="eastAsia" w:ascii="仿宋" w:hAnsi="仿宋" w:eastAsia="仿宋" w:cs="仿宋"/>
          <w:sz w:val="30"/>
          <w:szCs w:val="30"/>
        </w:rPr>
        <w:t>度高烧坚持完成一周强化学习，尽力提升自己专业水平向国内外最高水准看齐。她擅长糖尿病及各种并发症诊治，对于内分泌科急危重症的抢救与治疗积累了丰富经验，如糖尿病酮症酸中毒、高渗昏迷，甲亢危象、垂体危象、甲减昏迷等抢救成功率较高。熟练胰岛素泵、动态血糖监测的应用。擅长骨质疏松、痛风、甲状腺疾病、肾上腺及垂体疾病的诊治。</w:t>
      </w:r>
    </w:p>
    <w:p>
      <w:pPr>
        <w:pStyle w:val="2"/>
        <w:keepNext w:val="0"/>
        <w:keepLines w:val="0"/>
        <w:pageBreakBefore w:val="0"/>
        <w:widowControl/>
        <w:kinsoku/>
        <w:wordWrap/>
        <w:overflowPunct/>
        <w:topLinePunct w:val="0"/>
        <w:autoSpaceDE/>
        <w:autoSpaceDN/>
        <w:bidi w:val="0"/>
        <w:adjustRightInd/>
        <w:snapToGrid/>
        <w:spacing w:beforeAutospacing="0" w:afterAutospacing="0"/>
        <w:ind w:firstLine="600" w:firstLineChars="200"/>
        <w:textAlignment w:val="auto"/>
        <w:rPr>
          <w:rFonts w:ascii="仿宋" w:hAnsi="仿宋" w:eastAsia="仿宋" w:cs="仿宋"/>
          <w:b w:val="0"/>
          <w:bCs w:val="0"/>
          <w:kern w:val="2"/>
          <w:sz w:val="30"/>
          <w:szCs w:val="30"/>
        </w:rPr>
      </w:pPr>
      <w:r>
        <w:rPr>
          <w:rFonts w:hint="eastAsia" w:ascii="仿宋" w:hAnsi="仿宋" w:eastAsia="仿宋" w:cs="仿宋"/>
          <w:b w:val="0"/>
          <w:bCs w:val="0"/>
          <w:kern w:val="2"/>
          <w:sz w:val="30"/>
          <w:szCs w:val="30"/>
        </w:rPr>
        <w:t>古人云：“不积跬步，无以至千里，不积小流，无以成江河”，她的品质来自她不断进取的自我修养，优秀的工作成绩来自她日积月累的努力，高超的技术水平来自她毫不松懈的临床实践和学习。她把人生活成了一团火，温暖着寒夜里的人；她凭借一颗善良的心争做患者的知心人儿，为患者托起新的希望。</w:t>
      </w:r>
    </w:p>
    <w:p>
      <w:pPr>
        <w:pStyle w:val="6"/>
        <w:widowControl/>
        <w:spacing w:beforeAutospacing="0" w:after="226" w:afterAutospacing="0" w:line="33" w:lineRule="atLeast"/>
        <w:ind w:firstLine="602" w:firstLineChars="200"/>
        <w:rPr>
          <w:rFonts w:ascii="仿宋" w:hAnsi="仿宋" w:eastAsia="仿宋" w:cs="仿宋"/>
          <w:b/>
          <w:color w:val="auto"/>
          <w:sz w:val="30"/>
          <w:szCs w:val="30"/>
        </w:rPr>
      </w:pPr>
    </w:p>
    <w:p>
      <w:pPr>
        <w:pStyle w:val="6"/>
        <w:widowControl/>
        <w:spacing w:beforeAutospacing="0" w:after="226" w:afterAutospacing="0" w:line="33" w:lineRule="atLeast"/>
        <w:ind w:firstLine="600" w:firstLineChars="200"/>
        <w:jc w:val="both"/>
        <w:rPr>
          <w:rFonts w:ascii="仿宋" w:hAnsi="仿宋" w:eastAsia="仿宋" w:cs="仿宋"/>
          <w:color w:val="auto"/>
          <w:sz w:val="30"/>
          <w:szCs w:val="30"/>
          <w:highlight w:val="yellow"/>
          <w:shd w:val="clear" w:color="auto" w:fill="FFFFFF"/>
        </w:rPr>
      </w:pPr>
    </w:p>
    <w:p>
      <w:pPr>
        <w:rPr>
          <w:rFonts w:ascii="仿宋" w:hAnsi="仿宋" w:eastAsia="仿宋" w:cs="仿宋"/>
          <w:sz w:val="30"/>
          <w:szCs w:val="30"/>
        </w:rPr>
      </w:pPr>
    </w:p>
    <w:p>
      <w:pPr>
        <w:widowControl/>
        <w:jc w:val="left"/>
        <w:rPr>
          <w:rFonts w:ascii="仿宋" w:hAnsi="仿宋" w:eastAsia="仿宋" w:cs="仿宋"/>
          <w:color w:val="FF0000"/>
          <w:kern w:val="0"/>
          <w:sz w:val="30"/>
          <w:szCs w:val="30"/>
        </w:rPr>
      </w:pPr>
    </w:p>
    <w:p>
      <w:pPr>
        <w:rPr>
          <w:rFonts w:ascii="仿宋" w:hAnsi="仿宋" w:eastAsia="仿宋" w:cs="仿宋"/>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NotTrackMove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1C9D"/>
    <w:rsid w:val="000033FC"/>
    <w:rsid w:val="000D2D40"/>
    <w:rsid w:val="00161935"/>
    <w:rsid w:val="00174081"/>
    <w:rsid w:val="001D0024"/>
    <w:rsid w:val="002147EB"/>
    <w:rsid w:val="00282FE1"/>
    <w:rsid w:val="002E097A"/>
    <w:rsid w:val="00302772"/>
    <w:rsid w:val="003456AD"/>
    <w:rsid w:val="004B16B7"/>
    <w:rsid w:val="004E6CAC"/>
    <w:rsid w:val="0067202B"/>
    <w:rsid w:val="00696B30"/>
    <w:rsid w:val="006B60F6"/>
    <w:rsid w:val="006B74F7"/>
    <w:rsid w:val="006E7C23"/>
    <w:rsid w:val="00796153"/>
    <w:rsid w:val="007A6F3F"/>
    <w:rsid w:val="00822B09"/>
    <w:rsid w:val="008616D4"/>
    <w:rsid w:val="008E770C"/>
    <w:rsid w:val="00947660"/>
    <w:rsid w:val="00A451E6"/>
    <w:rsid w:val="00A867E4"/>
    <w:rsid w:val="00A90C40"/>
    <w:rsid w:val="00B22643"/>
    <w:rsid w:val="00B42FDD"/>
    <w:rsid w:val="00B71C9D"/>
    <w:rsid w:val="00C06312"/>
    <w:rsid w:val="00C92A2A"/>
    <w:rsid w:val="00CB78E1"/>
    <w:rsid w:val="00CC4E8E"/>
    <w:rsid w:val="00CC4F94"/>
    <w:rsid w:val="00CD222A"/>
    <w:rsid w:val="00CD7665"/>
    <w:rsid w:val="00CF453E"/>
    <w:rsid w:val="00D725A9"/>
    <w:rsid w:val="00D84332"/>
    <w:rsid w:val="00DD55F5"/>
    <w:rsid w:val="00DD7084"/>
    <w:rsid w:val="00DE3B01"/>
    <w:rsid w:val="00DF3C6F"/>
    <w:rsid w:val="00E52E46"/>
    <w:rsid w:val="00E77576"/>
    <w:rsid w:val="00E81577"/>
    <w:rsid w:val="00EB6F4B"/>
    <w:rsid w:val="00EE3005"/>
    <w:rsid w:val="00F15D95"/>
    <w:rsid w:val="00F471DB"/>
    <w:rsid w:val="00FD0DF7"/>
    <w:rsid w:val="020E4A69"/>
    <w:rsid w:val="041D698E"/>
    <w:rsid w:val="069156B5"/>
    <w:rsid w:val="0725322C"/>
    <w:rsid w:val="079C0560"/>
    <w:rsid w:val="082E3B8F"/>
    <w:rsid w:val="08B10334"/>
    <w:rsid w:val="0CC60CFD"/>
    <w:rsid w:val="0E0157C4"/>
    <w:rsid w:val="0F9146D5"/>
    <w:rsid w:val="0FD3799A"/>
    <w:rsid w:val="11553DAC"/>
    <w:rsid w:val="13B45F0D"/>
    <w:rsid w:val="168B299A"/>
    <w:rsid w:val="18DB0407"/>
    <w:rsid w:val="19731E7E"/>
    <w:rsid w:val="1AB84184"/>
    <w:rsid w:val="1BE56FE6"/>
    <w:rsid w:val="1C945F84"/>
    <w:rsid w:val="1D8F53F1"/>
    <w:rsid w:val="1F214BF2"/>
    <w:rsid w:val="209F1524"/>
    <w:rsid w:val="21B85FA5"/>
    <w:rsid w:val="235736AC"/>
    <w:rsid w:val="28187640"/>
    <w:rsid w:val="29097B07"/>
    <w:rsid w:val="2B31273C"/>
    <w:rsid w:val="2D3529A9"/>
    <w:rsid w:val="2E684906"/>
    <w:rsid w:val="2E9D227A"/>
    <w:rsid w:val="2EA36671"/>
    <w:rsid w:val="30A56B2B"/>
    <w:rsid w:val="3168255B"/>
    <w:rsid w:val="33F2406E"/>
    <w:rsid w:val="36DC1A59"/>
    <w:rsid w:val="375253B8"/>
    <w:rsid w:val="37747E59"/>
    <w:rsid w:val="38E61CE2"/>
    <w:rsid w:val="38F967FB"/>
    <w:rsid w:val="395F7C51"/>
    <w:rsid w:val="3EEB525D"/>
    <w:rsid w:val="40BC1496"/>
    <w:rsid w:val="42EB0153"/>
    <w:rsid w:val="44A22A57"/>
    <w:rsid w:val="45F87EEB"/>
    <w:rsid w:val="466513F8"/>
    <w:rsid w:val="46943852"/>
    <w:rsid w:val="48C31249"/>
    <w:rsid w:val="49043064"/>
    <w:rsid w:val="490A3E1B"/>
    <w:rsid w:val="4BE43986"/>
    <w:rsid w:val="4C812F7B"/>
    <w:rsid w:val="511F326A"/>
    <w:rsid w:val="522724F0"/>
    <w:rsid w:val="532F38E1"/>
    <w:rsid w:val="56333B91"/>
    <w:rsid w:val="56703151"/>
    <w:rsid w:val="58CE16C3"/>
    <w:rsid w:val="5B2A683E"/>
    <w:rsid w:val="5C1805C5"/>
    <w:rsid w:val="5CB456D8"/>
    <w:rsid w:val="5D5070E8"/>
    <w:rsid w:val="5EDE6A22"/>
    <w:rsid w:val="5F000F47"/>
    <w:rsid w:val="5F141497"/>
    <w:rsid w:val="6298281D"/>
    <w:rsid w:val="62AC615B"/>
    <w:rsid w:val="63DF2A97"/>
    <w:rsid w:val="651A3B55"/>
    <w:rsid w:val="653B0728"/>
    <w:rsid w:val="655F6CDC"/>
    <w:rsid w:val="659D1E26"/>
    <w:rsid w:val="65D662E9"/>
    <w:rsid w:val="660F7FD4"/>
    <w:rsid w:val="66673D32"/>
    <w:rsid w:val="6B2A65F6"/>
    <w:rsid w:val="6B486D13"/>
    <w:rsid w:val="6B8911F5"/>
    <w:rsid w:val="6C5742A1"/>
    <w:rsid w:val="6D0B1D5B"/>
    <w:rsid w:val="6E86193C"/>
    <w:rsid w:val="707D28B5"/>
    <w:rsid w:val="709E115A"/>
    <w:rsid w:val="73551AEB"/>
    <w:rsid w:val="75984C43"/>
    <w:rsid w:val="79B156C4"/>
    <w:rsid w:val="79D752EC"/>
    <w:rsid w:val="7A3769CD"/>
    <w:rsid w:val="7B083544"/>
    <w:rsid w:val="7B592DCD"/>
    <w:rsid w:val="7B5C7CD7"/>
    <w:rsid w:val="7C1D34C0"/>
    <w:rsid w:val="7F057A31"/>
    <w:rsid w:val="7F425B7C"/>
    <w:rsid w:val="7FA2120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uiPriority="99" w:name="HTML Keyboard"/>
    <w:lsdException w:uiPriority="99" w:name="HTML Preformatted"/>
    <w:lsdException w:uiPriority="99" w:name="HTML Sample"/>
    <w:lsdException w:uiPriority="99" w:name="HTML Typewriter"/>
    <w:lsdException w:unhideWhenUsed="0" w:uiPriority="99"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8"/>
    <w:qFormat/>
    <w:uiPriority w:val="99"/>
    <w:pPr>
      <w:spacing w:beforeAutospacing="1" w:afterAutospacing="1"/>
      <w:jc w:val="left"/>
      <w:outlineLvl w:val="0"/>
    </w:pPr>
    <w:rPr>
      <w:b/>
      <w:bCs/>
      <w:kern w:val="44"/>
      <w:sz w:val="44"/>
      <w:szCs w:val="44"/>
    </w:rPr>
  </w:style>
  <w:style w:type="paragraph" w:styleId="3">
    <w:name w:val="heading 2"/>
    <w:basedOn w:val="1"/>
    <w:next w:val="1"/>
    <w:link w:val="19"/>
    <w:qFormat/>
    <w:uiPriority w:val="99"/>
    <w:pPr>
      <w:spacing w:beforeAutospacing="1" w:afterAutospacing="1"/>
      <w:jc w:val="left"/>
      <w:outlineLvl w:val="1"/>
    </w:pPr>
    <w:rPr>
      <w:rFonts w:ascii="Cambria" w:hAnsi="Cambria"/>
      <w:b/>
      <w:bCs/>
      <w:kern w:val="0"/>
      <w:sz w:val="32"/>
      <w:szCs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semiHidden/>
    <w:unhideWhenUsed/>
    <w:qFormat/>
    <w:uiPriority w:val="99"/>
    <w:pPr>
      <w:tabs>
        <w:tab w:val="center" w:pos="4153"/>
        <w:tab w:val="right" w:pos="8306"/>
      </w:tabs>
    </w:pPr>
    <w:rPr>
      <w:sz w:val="18"/>
      <w:szCs w:val="18"/>
    </w:rPr>
  </w:style>
  <w:style w:type="paragraph" w:styleId="5">
    <w:name w:val="header"/>
    <w:basedOn w:val="1"/>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spacing w:beforeAutospacing="1" w:afterAutospacing="1" w:line="15" w:lineRule="atLeast"/>
      <w:jc w:val="left"/>
    </w:pPr>
    <w:rPr>
      <w:rFonts w:ascii="微软雅黑" w:hAnsi="微软雅黑" w:eastAsia="微软雅黑"/>
      <w:color w:val="000000"/>
      <w:kern w:val="0"/>
      <w:sz w:val="18"/>
      <w:szCs w:val="18"/>
    </w:rPr>
  </w:style>
  <w:style w:type="character" w:styleId="9">
    <w:name w:val="Strong"/>
    <w:qFormat/>
    <w:uiPriority w:val="99"/>
    <w:rPr>
      <w:rFonts w:cs="Times New Roman"/>
      <w:b/>
    </w:rPr>
  </w:style>
  <w:style w:type="character" w:styleId="10">
    <w:name w:val="page number"/>
    <w:basedOn w:val="8"/>
    <w:qFormat/>
    <w:uiPriority w:val="0"/>
  </w:style>
  <w:style w:type="character" w:styleId="11">
    <w:name w:val="FollowedHyperlink"/>
    <w:qFormat/>
    <w:uiPriority w:val="99"/>
    <w:rPr>
      <w:rFonts w:cs="Times New Roman"/>
      <w:color w:val="000000"/>
      <w:u w:val="none"/>
    </w:rPr>
  </w:style>
  <w:style w:type="character" w:styleId="12">
    <w:name w:val="Emphasis"/>
    <w:qFormat/>
    <w:uiPriority w:val="99"/>
    <w:rPr>
      <w:rFonts w:cs="Times New Roman"/>
    </w:rPr>
  </w:style>
  <w:style w:type="character" w:styleId="13">
    <w:name w:val="HTML Definition"/>
    <w:qFormat/>
    <w:uiPriority w:val="99"/>
    <w:rPr>
      <w:rFonts w:cs="Times New Roman"/>
    </w:rPr>
  </w:style>
  <w:style w:type="character" w:styleId="14">
    <w:name w:val="HTML Variable"/>
    <w:uiPriority w:val="99"/>
    <w:rPr>
      <w:rFonts w:cs="Times New Roman"/>
    </w:rPr>
  </w:style>
  <w:style w:type="character" w:styleId="15">
    <w:name w:val="Hyperlink"/>
    <w:qFormat/>
    <w:uiPriority w:val="99"/>
    <w:rPr>
      <w:rFonts w:cs="Times New Roman"/>
      <w:color w:val="000000"/>
      <w:u w:val="none"/>
    </w:rPr>
  </w:style>
  <w:style w:type="character" w:styleId="16">
    <w:name w:val="HTML Code"/>
    <w:qFormat/>
    <w:uiPriority w:val="99"/>
    <w:rPr>
      <w:rFonts w:ascii="Courier New" w:hAnsi="Courier New" w:cs="Times New Roman"/>
      <w:sz w:val="20"/>
    </w:rPr>
  </w:style>
  <w:style w:type="character" w:styleId="17">
    <w:name w:val="HTML Cite"/>
    <w:qFormat/>
    <w:uiPriority w:val="99"/>
    <w:rPr>
      <w:rFonts w:cs="Times New Roman"/>
    </w:rPr>
  </w:style>
  <w:style w:type="character" w:customStyle="1" w:styleId="18">
    <w:name w:val="标题 1 Char"/>
    <w:link w:val="2"/>
    <w:qFormat/>
    <w:locked/>
    <w:uiPriority w:val="99"/>
    <w:rPr>
      <w:rFonts w:ascii="Calibri" w:hAnsi="Calibri" w:cs="Times New Roman"/>
      <w:b/>
      <w:kern w:val="44"/>
      <w:sz w:val="44"/>
    </w:rPr>
  </w:style>
  <w:style w:type="character" w:customStyle="1" w:styleId="19">
    <w:name w:val="标题 2 Char"/>
    <w:link w:val="3"/>
    <w:semiHidden/>
    <w:qFormat/>
    <w:locked/>
    <w:uiPriority w:val="99"/>
    <w:rPr>
      <w:rFonts w:ascii="Cambria" w:hAnsi="Cambria" w:eastAsia="宋体" w:cs="Times New Roman"/>
      <w:b/>
      <w:sz w:val="32"/>
    </w:rPr>
  </w:style>
  <w:style w:type="character" w:customStyle="1" w:styleId="20">
    <w:name w:val="bsharetext"/>
    <w:qFormat/>
    <w:uiPriority w:val="99"/>
  </w:style>
  <w:style w:type="paragraph" w:customStyle="1" w:styleId="21">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187</Words>
  <Characters>1070</Characters>
  <Lines>8</Lines>
  <Paragraphs>2</Paragraphs>
  <TotalTime>3</TotalTime>
  <ScaleCrop>false</ScaleCrop>
  <LinksUpToDate>false</LinksUpToDate>
  <CharactersWithSpaces>1255</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2019-11-29T03:18:00Z</dcterms:created>
  <dc:creator>fssy</dc:creator>
  <cp:lastModifiedBy>Lenovo</cp:lastModifiedBy>
  <dcterms:modified xsi:type="dcterms:W3CDTF">2019-12-11T08:42:05Z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