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EBE90">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w:t>
      </w:r>
      <w:r>
        <w:rPr>
          <w:rFonts w:hint="eastAsia" w:asciiTheme="majorEastAsia" w:hAnsiTheme="majorEastAsia" w:eastAsiaTheme="majorEastAsia" w:cstheme="majorEastAsia"/>
          <w:sz w:val="30"/>
          <w:szCs w:val="30"/>
        </w:rPr>
        <w:t>.习近平总书记指出，没有全民健康就没有全面小康，并强调健康是幸福生活最重要的指标，请结合医学专业谈谈你对这句话的理解，以及在未来工作中如何践行这一思想？</w:t>
      </w:r>
    </w:p>
    <w:p w14:paraId="223EF0E2">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w:t>
      </w:r>
      <w:r>
        <w:rPr>
          <w:rFonts w:hint="eastAsia" w:asciiTheme="majorEastAsia" w:hAnsiTheme="majorEastAsia" w:eastAsiaTheme="majorEastAsia" w:cstheme="majorEastAsia"/>
          <w:sz w:val="30"/>
          <w:szCs w:val="30"/>
        </w:rPr>
        <w:t>.思想政治理论课中提到的中国共产党的执政理念“以人民为中心”的发展思想在医学实践中是如何体现的？请举例说明。</w:t>
      </w:r>
    </w:p>
    <w:p w14:paraId="084E0BCD">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3</w:t>
      </w:r>
      <w:r>
        <w:rPr>
          <w:rFonts w:hint="eastAsia" w:asciiTheme="majorEastAsia" w:hAnsiTheme="majorEastAsia"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p>
    <w:p w14:paraId="62F8FC6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4</w:t>
      </w:r>
      <w:r>
        <w:rPr>
          <w:rFonts w:hint="eastAsia" w:asciiTheme="majorEastAsia" w:hAnsiTheme="majorEastAsia" w:eastAsiaTheme="majorEastAsia" w:cstheme="majorEastAsia"/>
          <w:sz w:val="30"/>
          <w:szCs w:val="30"/>
        </w:rPr>
        <w:t>.人生价值是一种特殊的价值，人生价值包含了人生的自我价值和社会价值两个方面。你认为“家国情怀”与“职场发展”之间是什么关系？请举例说明你会如何在未来工作中兼顾个人成长与社会价值？</w:t>
      </w:r>
    </w:p>
    <w:p w14:paraId="10B6860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5</w:t>
      </w:r>
      <w:r>
        <w:rPr>
          <w:rFonts w:hint="eastAsia" w:asciiTheme="majorEastAsia" w:hAnsiTheme="majorEastAsia"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0DEAC37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6</w:t>
      </w:r>
      <w:r>
        <w:rPr>
          <w:rFonts w:hint="eastAsia" w:asciiTheme="majorEastAsia" w:hAnsiTheme="majorEastAsia" w:eastAsiaTheme="majorEastAsia" w:cstheme="majorEastAsia"/>
          <w:sz w:val="30"/>
          <w:szCs w:val="30"/>
        </w:rPr>
        <w:t>.中国共产党自诞生之日起，领导中国人民进行了新民主主义革命、社会主义革命和建设、改革开放及开创了中国特色社会主义新时代，党历经百年取得了举世瞩目的成就，请谈谈你对党的认识，以及中国共产党历经百年依然能够保持执政党的青春与活力的经验。</w:t>
      </w:r>
    </w:p>
    <w:p w14:paraId="43F374F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7</w:t>
      </w:r>
      <w:r>
        <w:rPr>
          <w:rFonts w:hint="eastAsia" w:asciiTheme="majorEastAsia" w:hAnsiTheme="majorEastAsia"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752B06C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8</w:t>
      </w:r>
      <w:r>
        <w:rPr>
          <w:rFonts w:hint="eastAsia" w:asciiTheme="majorEastAsia" w:hAnsiTheme="majorEastAsia" w:eastAsiaTheme="majorEastAsia" w:cstheme="majorEastAsia"/>
          <w:sz w:val="30"/>
          <w:szCs w:val="30"/>
        </w:rPr>
        <w:t>.科技发展带来便利的同时，也产生了一些社会问题：如AI伦理、数据隐私、原创思维弱化等。你认为职场人在推动技术、业务创新时，应坚守哪些底线？</w:t>
      </w:r>
    </w:p>
    <w:p w14:paraId="1EDCF6D2">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9</w:t>
      </w:r>
      <w:r>
        <w:rPr>
          <w:rFonts w:hint="eastAsia" w:asciiTheme="majorEastAsia" w:hAnsiTheme="majorEastAsia"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66D038AE">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10</w:t>
      </w:r>
      <w:r>
        <w:rPr>
          <w:rFonts w:hint="eastAsia" w:asciiTheme="majorEastAsia" w:hAnsiTheme="majorEastAsia" w:eastAsiaTheme="majorEastAsia" w:cstheme="majorEastAsia"/>
          <w:sz w:val="30"/>
          <w:szCs w:val="30"/>
        </w:rPr>
        <w:t>.新时代是奋斗者的时代，只有奋斗的人生才称得上幸福、完满的人生。新时代大学生该如何成就出彩人生？该怎样与历史同向，与祖国同行，与人民同在？</w:t>
      </w:r>
    </w:p>
    <w:p w14:paraId="004A034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11</w:t>
      </w:r>
      <w:r>
        <w:rPr>
          <w:rFonts w:hint="eastAsia" w:asciiTheme="majorEastAsia" w:hAnsiTheme="majorEastAsia" w:eastAsiaTheme="majorEastAsia" w:cstheme="majorEastAsia"/>
          <w:sz w:val="30"/>
          <w:szCs w:val="30"/>
        </w:rPr>
        <w:t>.习近平总书记在北京大学师生座谈会上曾指出：“青年是国家的希望、民族的未来。我衷心希望每一个青年都成为社会主义建设者和接班人，不辱时代使命，不负人民期望。”习近平总书记给广大青年提出四点希望：爱国、励志、求真、力行。作为当代青年，你如何理解总书记对广大青年的殷切期望，你将如何不负人民，不负时代，不负希望？</w:t>
      </w:r>
    </w:p>
    <w:p w14:paraId="3FEE19C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12</w:t>
      </w:r>
      <w:r>
        <w:rPr>
          <w:rFonts w:hint="eastAsia" w:asciiTheme="majorEastAsia" w:hAnsiTheme="majorEastAsia" w:eastAsiaTheme="majorEastAsia" w:cstheme="majorEastAsia"/>
          <w:sz w:val="30"/>
          <w:szCs w:val="30"/>
        </w:rPr>
        <w:t>.习近平总书记指出：“一代人有一代人的长征，一代人有一代人的担当。每一代青年都有自己的际遇和机缘，都要在自己所处的时代条件下谋划人生、创造历史”。请你谈谈在实现中华民族伟大复兴过程中当代青年的使命与担当。</w:t>
      </w:r>
    </w:p>
    <w:p w14:paraId="1E7EC06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13</w:t>
      </w:r>
      <w:r>
        <w:rPr>
          <w:rFonts w:hint="eastAsia" w:asciiTheme="majorEastAsia" w:hAnsiTheme="majorEastAsia" w:eastAsiaTheme="majorEastAsia" w:cstheme="majorEastAsia"/>
          <w:sz w:val="30"/>
          <w:szCs w:val="30"/>
        </w:rPr>
        <w:t>.集体主义精神是中华优秀传统文化的美德，需要弘扬，可随着时代的发展进步，人们，尤其是广大青年的个性化特征也越来越明显，当二者相遇时，我们应该如何处理好他们之间的关系？为什么？</w:t>
      </w:r>
    </w:p>
    <w:p w14:paraId="7FB73A84">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14</w:t>
      </w:r>
      <w:r>
        <w:rPr>
          <w:rFonts w:hint="eastAsia" w:asciiTheme="minorEastAsia" w:hAnsiTheme="minorEastAsia" w:eastAsiaTheme="minorEastAsia" w:cstheme="minorEastAsia"/>
          <w:b w:val="0"/>
          <w:bCs w:val="0"/>
          <w:sz w:val="30"/>
          <w:szCs w:val="30"/>
          <w:lang w:eastAsia="zh-CN"/>
        </w:rPr>
        <w:t>.作为一名大学教师，如何通过自我反思来提升自己的</w:t>
      </w:r>
      <w:bookmarkStart w:id="0" w:name="OLE_LINK8"/>
      <w:bookmarkStart w:id="1" w:name="OLE_LINK7"/>
      <w:r>
        <w:rPr>
          <w:rFonts w:hint="eastAsia" w:asciiTheme="minorEastAsia" w:hAnsiTheme="minorEastAsia" w:eastAsiaTheme="minorEastAsia" w:cstheme="minorEastAsia"/>
          <w:b w:val="0"/>
          <w:bCs w:val="0"/>
          <w:sz w:val="30"/>
          <w:szCs w:val="30"/>
          <w:lang w:eastAsia="zh-CN"/>
        </w:rPr>
        <w:t>师德师风</w:t>
      </w:r>
      <w:bookmarkEnd w:id="0"/>
      <w:bookmarkEnd w:id="1"/>
      <w:r>
        <w:rPr>
          <w:rFonts w:hint="eastAsia" w:asciiTheme="minorEastAsia" w:hAnsiTheme="minorEastAsia" w:eastAsiaTheme="minorEastAsia" w:cstheme="minorEastAsia"/>
          <w:b w:val="0"/>
          <w:bCs w:val="0"/>
          <w:sz w:val="30"/>
          <w:szCs w:val="30"/>
          <w:lang w:eastAsia="zh-CN"/>
        </w:rPr>
        <w:t>水平？</w:t>
      </w:r>
    </w:p>
    <w:p w14:paraId="0FEBA99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ajorEastAsia" w:hAnsiTheme="majorEastAsia" w:eastAsiaTheme="majorEastAsia" w:cstheme="majorEastAsia"/>
          <w:sz w:val="30"/>
          <w:szCs w:val="30"/>
        </w:rPr>
      </w:pPr>
      <w:r>
        <w:rPr>
          <w:rFonts w:hint="eastAsia" w:asciiTheme="minorEastAsia" w:hAnsiTheme="minorEastAsia" w:cstheme="minorEastAsia"/>
          <w:b w:val="0"/>
          <w:bCs w:val="0"/>
          <w:sz w:val="30"/>
          <w:szCs w:val="30"/>
          <w:lang w:val="en-US" w:eastAsia="zh-CN"/>
        </w:rPr>
        <w:t>15</w:t>
      </w:r>
      <w:r>
        <w:rPr>
          <w:rFonts w:hint="eastAsia" w:asciiTheme="minorEastAsia" w:hAnsiTheme="minorEastAsia" w:eastAsiaTheme="minorEastAsia" w:cstheme="minorEastAsia"/>
          <w:b w:val="0"/>
          <w:bCs w:val="0"/>
          <w:sz w:val="30"/>
          <w:szCs w:val="30"/>
          <w:lang w:eastAsia="zh-CN"/>
        </w:rPr>
        <w:t>.如何正确认识和处理人生矛盾？</w:t>
      </w:r>
    </w:p>
    <w:p w14:paraId="0988FE1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16</w:t>
      </w:r>
      <w:r>
        <w:rPr>
          <w:rFonts w:hint="eastAsia" w:asciiTheme="majorEastAsia" w:hAnsiTheme="majorEastAsia" w:eastAsiaTheme="majorEastAsia" w:cstheme="majorEastAsia"/>
          <w:sz w:val="30"/>
          <w:szCs w:val="30"/>
        </w:rPr>
        <w:t>.人类在创造了极高的物质文明的同时也带来了诸如大气变暖、臭氧层扩大、能源资源短缺、森林锐减、物种灭绝等等问题，请从人与自然的关系的角度谈谈对科学发展以及中国式现代化的认识。</w:t>
      </w:r>
    </w:p>
    <w:p w14:paraId="4CD13A65">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17</w:t>
      </w:r>
      <w:r>
        <w:rPr>
          <w:rFonts w:hint="eastAsia" w:asciiTheme="majorEastAsia" w:hAnsiTheme="majorEastAsia" w:eastAsiaTheme="majorEastAsia" w:cstheme="majorEastAsia"/>
          <w:sz w:val="30"/>
          <w:szCs w:val="30"/>
        </w:rPr>
        <w:t>.“有德有才破格重用；有德无才培养使用；有才无德限制录用；无德无才坚决不用。”这句话被称为是企业用人的黄金法则，请结合案例谈谈你对这段话的理解和看法。</w:t>
      </w:r>
    </w:p>
    <w:p w14:paraId="114AE673">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18</w:t>
      </w:r>
      <w:r>
        <w:rPr>
          <w:rFonts w:hint="eastAsia" w:asciiTheme="majorEastAsia" w:hAnsiTheme="majorEastAsia" w:eastAsiaTheme="majorEastAsia" w:cstheme="majorEastAsia"/>
          <w:sz w:val="30"/>
          <w:szCs w:val="30"/>
        </w:rPr>
        <w:t>.长征途中，红军在装备落后、物资匮乏的绝境下，凭借“革命理想高于天”的信念跨越雪山草地、突破封锁线，最终实现战略转移。如今你们即将步入职场，可能面临行业竞争、岗位适配、理想与现实落差等“新长征路”上的挑战。请结合长征精神中“坚定信念、百折不挠、团结协作”的核心内涵，谈谈你会如何将这些精神特质转化为应对职场困境的具体行动？</w:t>
      </w:r>
    </w:p>
    <w:p w14:paraId="1DFE672B">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19</w:t>
      </w:r>
      <w:r>
        <w:rPr>
          <w:rFonts w:hint="eastAsia" w:asciiTheme="majorEastAsia" w:hAnsiTheme="majorEastAsia" w:eastAsiaTheme="majorEastAsia" w:cstheme="majorEastAsia"/>
          <w:sz w:val="30"/>
          <w:szCs w:val="30"/>
        </w:rPr>
        <w:t>.习近平总书记强调，把道德模范的榜样力量转化为亿万群众的生动实践，用社会主义核心价值观凝魂聚力，更好构筑中国精神、中国价值、中国力量。请分享一位你最敬佩的时代楷模或先进人物，谈谈他/她的事迹为何打动你，并对你的职业价值观产生了怎样的影响？</w:t>
      </w:r>
    </w:p>
    <w:p w14:paraId="1D514B35">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20</w:t>
      </w:r>
      <w:r>
        <w:rPr>
          <w:rFonts w:hint="eastAsia" w:asciiTheme="majorEastAsia" w:hAnsiTheme="majorEastAsia" w:eastAsiaTheme="majorEastAsia" w:cstheme="majorEastAsia"/>
          <w:sz w:val="30"/>
          <w:szCs w:val="30"/>
        </w:rPr>
        <w:t>.习近平总书记强调，青年强则国强，作为医学生，你认为自己应该具备哪些品质和能力，才能成为一名有理想，敢担当，能吃苦，肯奋斗的新时代好青年？</w:t>
      </w:r>
      <w:bookmarkStart w:id="2" w:name="_GoBack"/>
      <w:bookmarkEnd w:id="2"/>
    </w:p>
    <w:p w14:paraId="51049D37">
      <w:pPr>
        <w:rPr>
          <w:rFonts w:hint="eastAsia" w:asciiTheme="minorEastAsia" w:hAnsiTheme="minorEastAsia" w:eastAsiaTheme="minorEastAsia" w:cstheme="minorEastAsia"/>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F1BBF"/>
    <w:rsid w:val="2F0428EF"/>
    <w:rsid w:val="40632F94"/>
    <w:rsid w:val="61F853F1"/>
    <w:rsid w:val="7B900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4311</Words>
  <Characters>4463</Characters>
  <Lines>0</Lines>
  <Paragraphs>0</Paragraphs>
  <TotalTime>3</TotalTime>
  <ScaleCrop>false</ScaleCrop>
  <LinksUpToDate>false</LinksUpToDate>
  <CharactersWithSpaces>4471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韩金伟</cp:lastModifiedBy>
  <dcterms:modified xsi:type="dcterms:W3CDTF">2026-03-26T00:35:57Z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eyJoZGlkIjoiODEzNDM0NzhmZDVkYjEyYjI0N2ZkZmIxNTIzZWNhNDUiLCJ1c2VySWQiOiI2MzU1MTAzNzIifQ==</vt:lpwstr>
  </property>
  <property fmtid="{D5CDD505-2E9C-101B-9397-08002B2CF9AE}" pid="4" name="ICV">
    <vt:lpwstr>85141A22D67644DE8D1404337E821421_12</vt:lpwstr>
  </property>
</Properties>
</file>